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1" w:type="dxa"/>
        <w:tblInd w:w="108" w:type="dxa"/>
        <w:tblLook w:val="0000" w:firstRow="0" w:lastRow="0" w:firstColumn="0" w:lastColumn="0" w:noHBand="0" w:noVBand="0"/>
      </w:tblPr>
      <w:tblGrid>
        <w:gridCol w:w="4130"/>
        <w:gridCol w:w="5401"/>
      </w:tblGrid>
      <w:tr w:rsidR="00CB1974" w:rsidRPr="00C42885" w14:paraId="05662E9C" w14:textId="77777777" w:rsidTr="00CB1974">
        <w:tc>
          <w:tcPr>
            <w:tcW w:w="4130" w:type="dxa"/>
          </w:tcPr>
          <w:p w14:paraId="5D51DA57" w14:textId="77777777" w:rsidR="00CB1974" w:rsidRPr="00CB1974" w:rsidRDefault="00CB1974" w:rsidP="00CF7AD1">
            <w:pPr>
              <w:rPr>
                <w:bCs/>
                <w:sz w:val="24"/>
              </w:rPr>
            </w:pPr>
            <w:bookmarkStart w:id="0" w:name="_Hlk214261239"/>
            <w:r w:rsidRPr="00CB1974">
              <w:rPr>
                <w:bCs/>
                <w:sz w:val="24"/>
              </w:rPr>
              <w:t>UBND XÃ KHÁNH THIỆN</w:t>
            </w:r>
          </w:p>
          <w:p w14:paraId="283211DA" w14:textId="77777777" w:rsidR="00CB1974" w:rsidRPr="00CB1974" w:rsidRDefault="00CB1974" w:rsidP="00CF7AD1">
            <w:pPr>
              <w:rPr>
                <w:b/>
                <w:bCs/>
                <w:sz w:val="24"/>
              </w:rPr>
            </w:pPr>
            <w:r w:rsidRPr="00CB1974">
              <w:rPr>
                <w:b/>
                <w:bCs/>
                <w:sz w:val="24"/>
              </w:rPr>
              <w:t xml:space="preserve">TRƯỜNG TH KHÁNH LỢI </w:t>
            </w:r>
          </w:p>
          <w:p w14:paraId="23E38E4C" w14:textId="599E5C71" w:rsidR="00CB1974" w:rsidRPr="00C42885" w:rsidRDefault="00CB1974" w:rsidP="00CF7AD1">
            <w:pPr>
              <w:jc w:val="center"/>
            </w:pPr>
            <w:r w:rsidRPr="00C42885">
              <w:rPr>
                <w:noProof/>
              </w:rPr>
              <mc:AlternateContent>
                <mc:Choice Requires="wps">
                  <w:drawing>
                    <wp:anchor distT="0" distB="0" distL="114300" distR="114300" simplePos="0" relativeHeight="251659264" behindDoc="0" locked="0" layoutInCell="1" allowOverlap="1" wp14:anchorId="1E5571AB" wp14:editId="34B9DE9F">
                      <wp:simplePos x="0" y="0"/>
                      <wp:positionH relativeFrom="column">
                        <wp:posOffset>652145</wp:posOffset>
                      </wp:positionH>
                      <wp:positionV relativeFrom="paragraph">
                        <wp:posOffset>28575</wp:posOffset>
                      </wp:positionV>
                      <wp:extent cx="1191260" cy="0"/>
                      <wp:effectExtent l="13970" t="9525" r="13970" b="9525"/>
                      <wp:wrapNone/>
                      <wp:docPr id="190746313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4669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25pt" to="14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"/>
                  </w:pict>
                </mc:Fallback>
              </mc:AlternateContent>
            </w:r>
          </w:p>
          <w:p w14:paraId="6BD6B2A1" w14:textId="4432A338" w:rsidR="00CB1974" w:rsidRPr="00B71D8D" w:rsidRDefault="00CB1974" w:rsidP="00CF7AD1">
            <w:pPr>
              <w:rPr>
                <w:sz w:val="26"/>
                <w:szCs w:val="20"/>
              </w:rPr>
            </w:pPr>
            <w:r>
              <w:rPr>
                <w:sz w:val="26"/>
              </w:rPr>
              <w:t xml:space="preserve">    </w:t>
            </w:r>
            <w:r w:rsidRPr="00B71D8D">
              <w:rPr>
                <w:sz w:val="26"/>
              </w:rPr>
              <w:t>Số:</w:t>
            </w:r>
            <w:r>
              <w:rPr>
                <w:sz w:val="26"/>
              </w:rPr>
              <w:t xml:space="preserve">   </w:t>
            </w:r>
            <w:r w:rsidR="00300E48">
              <w:rPr>
                <w:sz w:val="26"/>
              </w:rPr>
              <w:t>24</w:t>
            </w:r>
            <w:r>
              <w:rPr>
                <w:sz w:val="26"/>
              </w:rPr>
              <w:t xml:space="preserve">  </w:t>
            </w:r>
            <w:r w:rsidRPr="00B71D8D">
              <w:rPr>
                <w:sz w:val="26"/>
              </w:rPr>
              <w:t>/KH-</w:t>
            </w:r>
            <w:r>
              <w:rPr>
                <w:sz w:val="26"/>
              </w:rPr>
              <w:t xml:space="preserve"> THKL</w:t>
            </w:r>
          </w:p>
          <w:p w14:paraId="268FAD19" w14:textId="77777777" w:rsidR="00CB1974" w:rsidRPr="00E94E17" w:rsidRDefault="00CB1974" w:rsidP="00CF7AD1">
            <w:pPr>
              <w:pStyle w:val="Heading2"/>
              <w:spacing w:line="360" w:lineRule="auto"/>
              <w:rPr>
                <w:rFonts w:ascii="Times New Roman" w:hAnsi="Times New Roman"/>
                <w:b/>
                <w:bCs/>
                <w:i/>
                <w:iCs/>
                <w:sz w:val="4"/>
              </w:rPr>
            </w:pPr>
          </w:p>
        </w:tc>
        <w:tc>
          <w:tcPr>
            <w:tcW w:w="5401" w:type="dxa"/>
          </w:tcPr>
          <w:p w14:paraId="70F04D0E" w14:textId="77777777" w:rsidR="00CB1974" w:rsidRPr="00CB1974" w:rsidRDefault="00CB1974" w:rsidP="00CB1974">
            <w:pPr>
              <w:pStyle w:val="Heading3"/>
              <w:ind w:firstLine="93"/>
              <w:rPr>
                <w:rFonts w:ascii="Times New Roman" w:hAnsi="Times New Roman"/>
                <w:b/>
                <w:bCs/>
              </w:rPr>
            </w:pPr>
            <w:r w:rsidRPr="00CB1974">
              <w:rPr>
                <w:rFonts w:ascii="Times New Roman" w:hAnsi="Times New Roman"/>
                <w:b/>
                <w:bCs/>
              </w:rPr>
              <w:t>CỘNG HOÀ XÃ HỘI CHỦ NGHĨA VIỆT NAM</w:t>
            </w:r>
          </w:p>
          <w:p w14:paraId="4DC8FC09" w14:textId="77777777" w:rsidR="00CB1974" w:rsidRPr="00C42885" w:rsidRDefault="00CB1974" w:rsidP="00CF7AD1">
            <w:pPr>
              <w:jc w:val="center"/>
              <w:rPr>
                <w:b/>
                <w:bCs/>
                <w:szCs w:val="28"/>
              </w:rPr>
            </w:pPr>
            <w:r w:rsidRPr="00C42885">
              <w:rPr>
                <w:b/>
                <w:bCs/>
                <w:szCs w:val="28"/>
              </w:rPr>
              <w:t>Độc lập - Tự do - Hạnh phúc</w:t>
            </w:r>
          </w:p>
          <w:p w14:paraId="3279B91E" w14:textId="11D7AEB9" w:rsidR="00CB1974" w:rsidRPr="00C42885" w:rsidRDefault="00CB1974" w:rsidP="00CF7AD1">
            <w:pPr>
              <w:jc w:val="center"/>
              <w:rPr>
                <w:b/>
                <w:bCs/>
                <w:szCs w:val="20"/>
              </w:rPr>
            </w:pPr>
            <w:r w:rsidRPr="00C42885">
              <w:rPr>
                <w:noProof/>
              </w:rPr>
              <mc:AlternateContent>
                <mc:Choice Requires="wps">
                  <w:drawing>
                    <wp:anchor distT="0" distB="0" distL="114300" distR="114300" simplePos="0" relativeHeight="251660288" behindDoc="0" locked="0" layoutInCell="1" allowOverlap="1" wp14:anchorId="4EF66372" wp14:editId="1A9E5E78">
                      <wp:simplePos x="0" y="0"/>
                      <wp:positionH relativeFrom="column">
                        <wp:posOffset>795655</wp:posOffset>
                      </wp:positionH>
                      <wp:positionV relativeFrom="paragraph">
                        <wp:posOffset>33655</wp:posOffset>
                      </wp:positionV>
                      <wp:extent cx="2125980" cy="0"/>
                      <wp:effectExtent l="0" t="0" r="0" b="0"/>
                      <wp:wrapNone/>
                      <wp:docPr id="15679998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BD89"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2.65pt" to="230.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"/>
                  </w:pict>
                </mc:Fallback>
              </mc:AlternateContent>
            </w:r>
          </w:p>
          <w:p w14:paraId="02BF7132" w14:textId="0E386C4D" w:rsidR="00CB1974" w:rsidRPr="00CB1974" w:rsidRDefault="00CB1974" w:rsidP="00CF7AD1">
            <w:pPr>
              <w:pStyle w:val="Heading1"/>
              <w:jc w:val="center"/>
              <w:rPr>
                <w:b w:val="0"/>
                <w:bCs/>
                <w:i/>
                <w:iCs/>
              </w:rPr>
            </w:pPr>
            <w:r w:rsidRPr="00E94E17">
              <w:t xml:space="preserve">  </w:t>
            </w:r>
            <w:r w:rsidRPr="00CB1974">
              <w:rPr>
                <w:b w:val="0"/>
                <w:bCs/>
                <w:i/>
                <w:iCs/>
              </w:rPr>
              <w:t>Khánh Lợi, ngày 1</w:t>
            </w:r>
            <w:r>
              <w:rPr>
                <w:b w:val="0"/>
                <w:bCs/>
                <w:i/>
                <w:iCs/>
              </w:rPr>
              <w:t>7</w:t>
            </w:r>
            <w:r w:rsidRPr="00CB1974">
              <w:rPr>
                <w:b w:val="0"/>
                <w:bCs/>
                <w:i/>
                <w:iCs/>
              </w:rPr>
              <w:t xml:space="preserve"> tháng </w:t>
            </w:r>
            <w:r>
              <w:rPr>
                <w:b w:val="0"/>
                <w:bCs/>
                <w:i/>
                <w:iCs/>
              </w:rPr>
              <w:t>11</w:t>
            </w:r>
            <w:r w:rsidRPr="00CB1974">
              <w:rPr>
                <w:b w:val="0"/>
                <w:bCs/>
                <w:i/>
                <w:iCs/>
              </w:rPr>
              <w:t xml:space="preserve"> năm 2025</w:t>
            </w:r>
          </w:p>
        </w:tc>
      </w:tr>
      <w:bookmarkEnd w:id="0"/>
    </w:tbl>
    <w:p w14:paraId="077E2E56" w14:textId="77777777" w:rsidR="00CB1974" w:rsidRDefault="00CB1974">
      <w:pPr>
        <w:spacing w:after="0" w:line="259" w:lineRule="auto"/>
        <w:ind w:left="4" w:firstLine="0"/>
        <w:jc w:val="center"/>
        <w:rPr>
          <w:b/>
        </w:rPr>
      </w:pPr>
    </w:p>
    <w:p w14:paraId="5D9858D9" w14:textId="09C93836" w:rsidR="00346615" w:rsidRDefault="00000000">
      <w:pPr>
        <w:spacing w:after="0" w:line="259" w:lineRule="auto"/>
        <w:ind w:left="4" w:firstLine="0"/>
        <w:jc w:val="center"/>
      </w:pPr>
      <w:r>
        <w:rPr>
          <w:b/>
        </w:rPr>
        <w:t>KẾ HOẠCH</w:t>
      </w:r>
    </w:p>
    <w:p w14:paraId="5CAA3334" w14:textId="77777777" w:rsidR="00CB1974" w:rsidRDefault="00000000">
      <w:pPr>
        <w:spacing w:after="0" w:line="238" w:lineRule="auto"/>
        <w:ind w:left="526" w:right="450" w:firstLine="0"/>
        <w:jc w:val="center"/>
        <w:rPr>
          <w:b/>
        </w:rPr>
      </w:pPr>
      <w:r>
        <w:rPr>
          <w:b/>
        </w:rPr>
        <w:t xml:space="preserve">Bồi dưỡng thường xuyên cho cán bộ quản lý, giáo viên </w:t>
      </w:r>
    </w:p>
    <w:p w14:paraId="38955D0A" w14:textId="73A6AF91" w:rsidR="00346615" w:rsidRDefault="00000000">
      <w:pPr>
        <w:spacing w:after="0" w:line="238" w:lineRule="auto"/>
        <w:ind w:left="526" w:right="450" w:firstLine="0"/>
        <w:jc w:val="center"/>
      </w:pPr>
      <w:r>
        <w:rPr>
          <w:b/>
        </w:rPr>
        <w:t>năm học 2025 - 2026</w:t>
      </w:r>
    </w:p>
    <w:p w14:paraId="46F26AB3" w14:textId="77777777" w:rsidR="00CB1974" w:rsidRDefault="00CB1974">
      <w:pPr>
        <w:ind w:left="78" w:right="73"/>
      </w:pPr>
    </w:p>
    <w:p w14:paraId="0A1FB94A" w14:textId="77777777" w:rsidR="00346615" w:rsidRDefault="00000000">
      <w:pPr>
        <w:ind w:left="78" w:right="73"/>
      </w:pPr>
      <w:r>
        <w:t>Căn cứ Thông tư số 17/2019/TT-BGDĐT ngày 01/11/2019 của Bộ GDĐT ban hành Chương trình BDTX giáo viên cơ sở giáo dục phổ thông;</w:t>
      </w:r>
    </w:p>
    <w:p w14:paraId="7E140C2B" w14:textId="77777777" w:rsidR="00346615" w:rsidRDefault="00000000">
      <w:pPr>
        <w:ind w:left="78" w:right="73"/>
      </w:pPr>
      <w:r>
        <w:t>Căn cứ Thông tư số 18/2019/TT-BGDĐT ngày 01/11/2019 của Bộ GDĐT ban hành Chương trình BDTX CBQL cơ sở giáo dục phổ thông;</w:t>
      </w:r>
    </w:p>
    <w:p w14:paraId="6223C7FA" w14:textId="77777777" w:rsidR="00346615" w:rsidRDefault="00000000">
      <w:pPr>
        <w:spacing w:after="6"/>
        <w:ind w:left="78" w:right="73"/>
      </w:pPr>
      <w:r>
        <w:t>Căn cứ Thông tư số 19/2019/TT-BGDĐT ngày 12/11/2019 của Bộ GDĐT ban hành Quy chế BDTX giáo viên, cán bộ quản lý cơ sở giáo dục mầm non, cơ sở giáo dục phổ thông và giáo viên trung tâm GDTX (Thông tư số 19/2019/TT-</w:t>
      </w:r>
    </w:p>
    <w:p w14:paraId="11BBB37D" w14:textId="77777777" w:rsidR="00346615" w:rsidRDefault="00000000">
      <w:pPr>
        <w:ind w:left="78" w:right="73" w:firstLine="0"/>
      </w:pPr>
      <w:r>
        <w:t>BGDĐT); Thông tư số 17/2022/TT-BGDĐT ngày 05/12/2022 của Bộ GDĐT sửa đổi, bổ sung một số điều của Quy chế BDTX giáo viên, CBQL cơ sở giáo dục mầm non, cơ sở giáo dục phổ thông và giáo viên trung tâm giáo dục thường xuyên ban hành kèm theo Thông tư số 19/2019/TT-BGDĐT;</w:t>
      </w:r>
    </w:p>
    <w:p w14:paraId="334048B6" w14:textId="6AD8EF27" w:rsidR="00346615" w:rsidRDefault="00000000">
      <w:pPr>
        <w:spacing w:after="66" w:line="270" w:lineRule="auto"/>
        <w:ind w:left="78" w:right="73"/>
      </w:pPr>
      <w:r>
        <w:t xml:space="preserve">Căn cứ Công văn số 4555/BGDĐT-GDPT ngày 05/8/2025 của Bộ GDĐT về việc hướng dẫn thực hiện nhiệm vụ giáo dục phổ thông năm học 2025 - 2026; </w:t>
      </w:r>
    </w:p>
    <w:p w14:paraId="44323CDE" w14:textId="77777777" w:rsidR="00346615" w:rsidRDefault="00000000">
      <w:pPr>
        <w:spacing w:after="66" w:line="270" w:lineRule="auto"/>
        <w:ind w:left="78" w:right="73"/>
      </w:pPr>
      <w:r>
        <w:t xml:space="preserve">Căn cứ Quyết định số 2358/QĐ-BGDĐT ngày 20/8/2025 của Bộ trưởng Bộ Giáo dục và Đào tạo ban hành Kế hoạch nhiệm vụ, giải pháp trọng tâm năm học 2025 - 2026 của ngành Giáo dục với chủ đề năm học “Kỷ cương - Sáng tạo - Đột phá - Phát triển”; </w:t>
      </w:r>
    </w:p>
    <w:p w14:paraId="5655E6D1" w14:textId="6D91694B" w:rsidR="00346615" w:rsidRDefault="00871FC3">
      <w:pPr>
        <w:ind w:left="78" w:right="73"/>
      </w:pPr>
      <w:r>
        <w:t>Thực hiện kế hoạch số 57/KH-SGD ĐT  của Sở GDĐT  về việc xây dựng Kế hoạch bồi dưỡng thường xuyên cho giáo viên và cán bộ quản lý cơ sở giáo dục mầm non, cơ sở giáo dục phổ thông, cơ sở giáo dục thường xuyên năm học 2025 - 2026 trường Tiểu học Khánh Lợi xây dựng Kế hoạch bồi dưỡng thường xuyên cho giáo viên (GV) và cán bộ quản lý (CBQL) năm học 2025 - 2026 và xây dựng báo cáo TEMIS năm 2025 như sau:</w:t>
      </w:r>
    </w:p>
    <w:p w14:paraId="17F38412" w14:textId="77777777" w:rsidR="00871FC3" w:rsidRDefault="00000000">
      <w:pPr>
        <w:pStyle w:val="Heading1"/>
        <w:ind w:left="808"/>
      </w:pPr>
      <w:r>
        <w:t>I. MỤC ĐÍCH, YÊU CẦU</w:t>
      </w:r>
    </w:p>
    <w:p w14:paraId="3884B56B" w14:textId="3FFAEA18" w:rsidR="00346615" w:rsidRDefault="00000000">
      <w:pPr>
        <w:pStyle w:val="Heading1"/>
        <w:ind w:left="808"/>
      </w:pPr>
      <w:r>
        <w:t xml:space="preserve"> 1. Mục đích của BDTX</w:t>
      </w:r>
    </w:p>
    <w:p w14:paraId="5630AD60" w14:textId="1BC8A2B5" w:rsidR="00346615" w:rsidRDefault="00000000">
      <w:pPr>
        <w:numPr>
          <w:ilvl w:val="0"/>
          <w:numId w:val="1"/>
        </w:numPr>
        <w:spacing w:after="66" w:line="270" w:lineRule="auto"/>
        <w:ind w:right="73"/>
      </w:pPr>
      <w:r>
        <w:t xml:space="preserve">Bồi dưỡng kiến thức, kỹ năng theo yêu cầu của vị trí việc làm đối với GV, CBQL; là căn cứ để quản lý, chỉ đạo, tổ chức bồi dưỡng, tự bồi dưỡng nhằm nâng cao phẩm chất, năng lực chuyên môn nghiệp vụ của GV, CBQL; nâng cao </w:t>
      </w:r>
      <w:r>
        <w:lastRenderedPageBreak/>
        <w:t>mức độ đáp ứng của GV, CBQL theo yêu cầu vị trí việc làm; đáp ứng yêu cầu phát triển giáo dục</w:t>
      </w:r>
      <w:r w:rsidR="00CB1594">
        <w:t xml:space="preserve">, </w:t>
      </w:r>
      <w:r>
        <w:t>đáp ứng yêu cầu của chuẩn nghề nghiệp.</w:t>
      </w:r>
    </w:p>
    <w:p w14:paraId="24781E1C" w14:textId="6E73425D" w:rsidR="00346615" w:rsidRDefault="00000000">
      <w:pPr>
        <w:numPr>
          <w:ilvl w:val="0"/>
          <w:numId w:val="1"/>
        </w:numPr>
        <w:ind w:right="73"/>
      </w:pPr>
      <w:r>
        <w:t>Phát triển năng lực tự học, tự bồi dưỡng, tự đánh giá công tác BDTX của GV, CBQL</w:t>
      </w:r>
      <w:r w:rsidR="00CB1594">
        <w:t xml:space="preserve"> nhà trường</w:t>
      </w:r>
    </w:p>
    <w:p w14:paraId="2F27D0AB" w14:textId="77777777" w:rsidR="00346615" w:rsidRDefault="00000000">
      <w:pPr>
        <w:pStyle w:val="Heading1"/>
        <w:ind w:left="808"/>
      </w:pPr>
      <w:r>
        <w:t>2. Yêu cầu của BDTX</w:t>
      </w:r>
    </w:p>
    <w:p w14:paraId="257D0850" w14:textId="3D5D5B9A" w:rsidR="00346615" w:rsidRDefault="00000000">
      <w:pPr>
        <w:numPr>
          <w:ilvl w:val="0"/>
          <w:numId w:val="2"/>
        </w:numPr>
        <w:spacing w:after="66" w:line="270" w:lineRule="auto"/>
        <w:ind w:right="73"/>
      </w:pPr>
      <w:r>
        <w:t xml:space="preserve">Việc xây dựng và tổ chức thực hiện kế hoạch BDTX đảm bảo đúng quy định của Quy chế BDTX và các chương trình BDTX </w:t>
      </w:r>
      <w:r w:rsidR="009C0119">
        <w:t>cấp Tiểu học</w:t>
      </w:r>
      <w:r>
        <w:t xml:space="preserve"> do Bộ GDĐT ban hành, đảm bảo phù hợp với đối tượng, nhu cầu của giáo viên và cán bộ quản lý đăng ký trên hệ thống TEMIS và bám sát các Chương trình bồi dưỡng của Bộ GDĐT; tập trung vào các vấn đề mới và yêu cầu thực tiễn của địa phương.</w:t>
      </w:r>
    </w:p>
    <w:p w14:paraId="48B4B6E2" w14:textId="77777777" w:rsidR="00346615" w:rsidRDefault="00000000">
      <w:pPr>
        <w:numPr>
          <w:ilvl w:val="0"/>
          <w:numId w:val="2"/>
        </w:numPr>
        <w:spacing w:after="66" w:line="270" w:lineRule="auto"/>
        <w:ind w:right="73"/>
      </w:pPr>
      <w:r>
        <w:t xml:space="preserve">Tăng cường hình thức bồi dưỡng thường xuyên trực tuyến, bồi dưỡng thông qua sinh hoạt tổ chuyên môn và tự bồi dưỡng theo phương châm học tập suốt đời. Đồng thời, đẩy mạnh công tác kiểm tra, đánh giá kết quả bồi dưỡng thường xuyên GV, CBQL. </w:t>
      </w:r>
    </w:p>
    <w:p w14:paraId="57D8E36D" w14:textId="77777777" w:rsidR="00346615" w:rsidRDefault="00000000">
      <w:pPr>
        <w:numPr>
          <w:ilvl w:val="0"/>
          <w:numId w:val="2"/>
        </w:numPr>
        <w:spacing w:after="66" w:line="270" w:lineRule="auto"/>
        <w:ind w:right="73"/>
      </w:pPr>
      <w:r>
        <w:t>GV, CBQL tham gia đầy đủ các khóa bồi dưỡng, hoàn thành đợt tập huấn, bồi dưỡng theo quy định; kết quả bồi dưỡng là căn cứ để đánh giá viên chức theo chuẩn và theo chỉ đạo đổi mới giáo dục của ngành để từng bước cải thiện và nâng cao năng lực đội ngũ.</w:t>
      </w:r>
    </w:p>
    <w:p w14:paraId="3699B8F2" w14:textId="77777777" w:rsidR="00346615" w:rsidRDefault="00000000">
      <w:pPr>
        <w:pStyle w:val="Heading1"/>
        <w:ind w:left="808"/>
      </w:pPr>
      <w:r>
        <w:t>3. Nguyên tắc của BDTX</w:t>
      </w:r>
    </w:p>
    <w:p w14:paraId="4258E86B" w14:textId="12148ABE" w:rsidR="00346615" w:rsidRDefault="00000000">
      <w:pPr>
        <w:numPr>
          <w:ilvl w:val="0"/>
          <w:numId w:val="3"/>
        </w:numPr>
        <w:ind w:right="73"/>
      </w:pPr>
      <w:r>
        <w:t xml:space="preserve">Đáp ứng yêu cầu nhiệm vụ năm học, chuẩn nghề nghiệp, vị trí việc làm và nhu cầu phát triển </w:t>
      </w:r>
      <w:r w:rsidR="004A6B1F">
        <w:t>giáo dục</w:t>
      </w:r>
      <w:r>
        <w:t xml:space="preserve"> của địa phương và của ngành.</w:t>
      </w:r>
    </w:p>
    <w:p w14:paraId="67D915CE" w14:textId="391B540B" w:rsidR="00346615" w:rsidRDefault="00000000">
      <w:pPr>
        <w:numPr>
          <w:ilvl w:val="0"/>
          <w:numId w:val="3"/>
        </w:numPr>
        <w:spacing w:after="66" w:line="270" w:lineRule="auto"/>
        <w:ind w:right="73"/>
      </w:pPr>
      <w:r>
        <w:t>Bảo đảm đề cao ý thức tự học, bồi dưỡng liên tục, việc lựa chọn chương trình bồi dưỡng theo yêu cầu của chuẩn nghề nghiệp, vị trí việc làm của GV, CBQL.</w:t>
      </w:r>
    </w:p>
    <w:p w14:paraId="70EC0C46" w14:textId="77777777" w:rsidR="00346615" w:rsidRDefault="00000000">
      <w:pPr>
        <w:numPr>
          <w:ilvl w:val="0"/>
          <w:numId w:val="3"/>
        </w:numPr>
        <w:spacing w:after="66" w:line="270" w:lineRule="auto"/>
        <w:ind w:right="73"/>
      </w:pPr>
      <w:r>
        <w:t>Bảo đảm thiết thực, chất lượng, công khai, minh bạch, hiệu quả.</w:t>
      </w:r>
    </w:p>
    <w:p w14:paraId="26D88312" w14:textId="77777777" w:rsidR="00ED75F6" w:rsidRDefault="00000000">
      <w:pPr>
        <w:pStyle w:val="Heading1"/>
        <w:ind w:left="808"/>
      </w:pPr>
      <w:r>
        <w:t xml:space="preserve">II. ĐỐI TƯỢNG, THỜI LƯỢNG, NỘI DUNG BỒI DƯỠNG </w:t>
      </w:r>
    </w:p>
    <w:p w14:paraId="2A9FD896" w14:textId="21B7E4FD" w:rsidR="00346615" w:rsidRDefault="00000000">
      <w:pPr>
        <w:pStyle w:val="Heading1"/>
        <w:ind w:left="808"/>
      </w:pPr>
      <w:r>
        <w:t>1. Đối tượng bồi dưỡng</w:t>
      </w:r>
    </w:p>
    <w:p w14:paraId="5144AF68" w14:textId="72076B9A" w:rsidR="00346615" w:rsidRDefault="00ED75F6" w:rsidP="006A2132">
      <w:pPr>
        <w:ind w:left="1155" w:right="73" w:firstLine="0"/>
      </w:pPr>
      <w:r>
        <w:t>CBQL, GV đang giảng dạy trong nhà trường năm học 2025-2026</w:t>
      </w:r>
    </w:p>
    <w:p w14:paraId="53EFBA63" w14:textId="77777777" w:rsidR="00ED75F6" w:rsidRDefault="00000000" w:rsidP="00ED75F6">
      <w:pPr>
        <w:spacing w:after="80" w:line="318" w:lineRule="auto"/>
        <w:ind w:left="813" w:right="2350" w:firstLine="0"/>
        <w:jc w:val="left"/>
      </w:pPr>
      <w:r w:rsidRPr="00ED75F6">
        <w:rPr>
          <w:b/>
        </w:rPr>
        <w:t xml:space="preserve">2. Đối tượng miễn thực hiện BDTX trong năm học </w:t>
      </w:r>
      <w:r>
        <w:t>- CBQL và GV nghỉ hưu theo chế độ trong năm học;</w:t>
      </w:r>
    </w:p>
    <w:p w14:paraId="45F312D1" w14:textId="58BD6B9B" w:rsidR="00346615" w:rsidRDefault="00000000" w:rsidP="00ED75F6">
      <w:pPr>
        <w:spacing w:after="80" w:line="318" w:lineRule="auto"/>
        <w:ind w:left="813" w:right="40" w:firstLine="0"/>
        <w:jc w:val="left"/>
      </w:pPr>
      <w:r>
        <w:t xml:space="preserve"> -CBQL và GV đang trong thời gian nghỉ chế độ th</w:t>
      </w:r>
      <w:r w:rsidR="00ED75F6">
        <w:t>ai sản</w:t>
      </w:r>
      <w:r>
        <w:t>;</w:t>
      </w:r>
    </w:p>
    <w:p w14:paraId="1925B2FF" w14:textId="77777777" w:rsidR="00346615" w:rsidRDefault="00000000">
      <w:pPr>
        <w:ind w:left="813" w:right="73" w:firstLine="0"/>
      </w:pPr>
      <w:r>
        <w:t>- CBQL và GV ốm đang điều trị dàn hạn từ 03 tháng trở lên tại cơ sở y tế; - CBQL và GV đang trong thời gian đi học tập trung từ 01 năm trở lên.</w:t>
      </w:r>
    </w:p>
    <w:p w14:paraId="565096A9" w14:textId="77777777" w:rsidR="00346615" w:rsidRDefault="00000000">
      <w:pPr>
        <w:spacing w:after="66" w:line="270" w:lineRule="auto"/>
        <w:ind w:left="78" w:right="73"/>
      </w:pPr>
      <w:r>
        <w:t xml:space="preserve">Các trường hợp được miễn phải có đủ minh chứng và được các cơ quan có thẩm quyền xác nhận. </w:t>
      </w:r>
    </w:p>
    <w:p w14:paraId="6CB0A9CF" w14:textId="77777777" w:rsidR="00346615" w:rsidRDefault="00000000">
      <w:pPr>
        <w:pStyle w:val="Heading1"/>
        <w:ind w:left="808"/>
      </w:pPr>
      <w:r>
        <w:lastRenderedPageBreak/>
        <w:t>3. Thời lượng bồi dưỡng</w:t>
      </w:r>
    </w:p>
    <w:p w14:paraId="506F50ED" w14:textId="2D6A78A2" w:rsidR="00346615" w:rsidRDefault="00000000">
      <w:pPr>
        <w:ind w:left="78" w:right="73"/>
      </w:pPr>
      <w:r>
        <w:t>Cán bộ quản lý, giáo viên phải thực hiện Chương trình BDTX thời lượng 120 tiết/năm học, bao gồm:</w:t>
      </w:r>
    </w:p>
    <w:p w14:paraId="59806F22" w14:textId="77777777" w:rsidR="00346615" w:rsidRDefault="00000000">
      <w:pPr>
        <w:numPr>
          <w:ilvl w:val="0"/>
          <w:numId w:val="5"/>
        </w:numPr>
        <w:spacing w:after="66" w:line="270" w:lineRule="auto"/>
        <w:ind w:right="73" w:hanging="163"/>
      </w:pPr>
      <w:r>
        <w:t>Chương trình bồi dưỡng 01: Khoảng 40 tiết/năm học.</w:t>
      </w:r>
    </w:p>
    <w:p w14:paraId="2F345FCB" w14:textId="77777777" w:rsidR="00346615" w:rsidRDefault="00000000">
      <w:pPr>
        <w:numPr>
          <w:ilvl w:val="0"/>
          <w:numId w:val="5"/>
        </w:numPr>
        <w:spacing w:after="66" w:line="270" w:lineRule="auto"/>
        <w:ind w:right="73" w:hanging="163"/>
      </w:pPr>
      <w:r>
        <w:t>Chương trình bồi dưỡng 02: Khoảng 40 tiết/năm học.</w:t>
      </w:r>
    </w:p>
    <w:p w14:paraId="074BAC91" w14:textId="77777777" w:rsidR="00346615" w:rsidRDefault="00000000">
      <w:pPr>
        <w:numPr>
          <w:ilvl w:val="0"/>
          <w:numId w:val="5"/>
        </w:numPr>
        <w:spacing w:after="66" w:line="270" w:lineRule="auto"/>
        <w:ind w:right="73" w:hanging="163"/>
      </w:pPr>
      <w:r>
        <w:t>Chương trình bồi dưỡng 03: Khoảng 40 tiết/năm học.</w:t>
      </w:r>
    </w:p>
    <w:p w14:paraId="5AAA5A9F" w14:textId="77777777" w:rsidR="00346615" w:rsidRDefault="00000000">
      <w:pPr>
        <w:pStyle w:val="Heading1"/>
        <w:ind w:left="808"/>
      </w:pPr>
      <w:r>
        <w:t xml:space="preserve">4. Nội dung bồi dưỡng </w:t>
      </w:r>
    </w:p>
    <w:p w14:paraId="54637F38" w14:textId="77777777" w:rsidR="00346615" w:rsidRDefault="00000000">
      <w:pPr>
        <w:ind w:left="813" w:right="73" w:firstLine="0"/>
      </w:pPr>
      <w:r>
        <w:t>4.1. Đối với Cán bộ quản lý</w:t>
      </w:r>
    </w:p>
    <w:p w14:paraId="0814720C" w14:textId="034833A6" w:rsidR="00346615" w:rsidRDefault="00000000">
      <w:pPr>
        <w:numPr>
          <w:ilvl w:val="0"/>
          <w:numId w:val="6"/>
        </w:numPr>
        <w:spacing w:after="66" w:line="270" w:lineRule="auto"/>
        <w:ind w:right="73"/>
      </w:pPr>
      <w:r>
        <w:rPr>
          <w:i/>
        </w:rPr>
        <w:t xml:space="preserve">Chương trình bồi dưỡng 01: </w:t>
      </w:r>
      <w:r>
        <w:t>Nội dung</w:t>
      </w:r>
      <w:r>
        <w:rPr>
          <w:vertAlign w:val="superscript"/>
        </w:rPr>
        <w:footnoteReference w:id="1"/>
      </w:r>
      <w:r>
        <w:t xml:space="preserve"> chương trình bồi dưỡng về đường lối, chính sách phát triển; chương trình, nội dung, hoạt động giáo dục thuộc chương trình GDPT; kiến thức, kỹ năng, nghiệp vụ lãnh đạo, quản trị cơ sở GDMN, GDPT, GDTX. </w:t>
      </w:r>
    </w:p>
    <w:p w14:paraId="1367DCA7" w14:textId="713A9D1C" w:rsidR="00346615" w:rsidRDefault="00000000">
      <w:pPr>
        <w:numPr>
          <w:ilvl w:val="0"/>
          <w:numId w:val="6"/>
        </w:numPr>
        <w:spacing w:after="66" w:line="270" w:lineRule="auto"/>
        <w:ind w:right="73"/>
      </w:pPr>
      <w:r>
        <w:rPr>
          <w:i/>
        </w:rPr>
        <w:t xml:space="preserve">Chương trình bồi dưỡng 02: </w:t>
      </w:r>
      <w:r>
        <w:t>Nội dung</w:t>
      </w:r>
      <w:r>
        <w:rPr>
          <w:vertAlign w:val="superscript"/>
        </w:rPr>
        <w:footnoteReference w:id="2"/>
      </w:r>
      <w:r>
        <w:t xml:space="preserve"> chương trình bồi dưỡng cập nhật kiến thức, kỹ năng chuyên ngành thực hiện nhiệm vụ phát GDPT, theo năm học, từng thời kỳ của địa phương. </w:t>
      </w:r>
    </w:p>
    <w:p w14:paraId="12889F2E" w14:textId="77777777" w:rsidR="00346615" w:rsidRDefault="00000000">
      <w:pPr>
        <w:numPr>
          <w:ilvl w:val="0"/>
          <w:numId w:val="6"/>
        </w:numPr>
        <w:ind w:right="73"/>
      </w:pPr>
      <w:r>
        <w:rPr>
          <w:i/>
        </w:rPr>
        <w:t xml:space="preserve">Chương trình bồi dưỡng 03: </w:t>
      </w:r>
      <w:r>
        <w:t>Nội dung</w:t>
      </w:r>
      <w:r>
        <w:rPr>
          <w:vertAlign w:val="superscript"/>
        </w:rPr>
        <w:footnoteReference w:id="3"/>
      </w:r>
      <w:r>
        <w:t xml:space="preserve"> chương trình bồi dưỡng phát </w:t>
      </w:r>
    </w:p>
    <w:p w14:paraId="1E4F5725" w14:textId="2B810F89" w:rsidR="00346615" w:rsidRDefault="00000000">
      <w:pPr>
        <w:ind w:left="78" w:right="73" w:firstLine="0"/>
      </w:pPr>
      <w:r>
        <w:t>triển năng lực lãnh đạo, quản trị nhà trường theo yêu cầu vị trí việc làm</w:t>
      </w:r>
      <w:r w:rsidR="00ED75F6">
        <w:t xml:space="preserve"> theo các </w:t>
      </w:r>
      <w:r>
        <w:t xml:space="preserve"> các Mô đun </w:t>
      </w:r>
      <w:r w:rsidR="00ED75F6">
        <w:t xml:space="preserve">Sở GDĐT triển khai </w:t>
      </w:r>
      <w:r>
        <w:rPr>
          <w:i/>
        </w:rPr>
        <w:t>(đăng ký trên hệ thống TEMIS)</w:t>
      </w:r>
      <w:r>
        <w:t xml:space="preserve"> </w:t>
      </w:r>
    </w:p>
    <w:p w14:paraId="64CED917" w14:textId="77777777" w:rsidR="00346615" w:rsidRDefault="00000000">
      <w:pPr>
        <w:ind w:left="813" w:right="73" w:firstLine="0"/>
      </w:pPr>
      <w:r>
        <w:t>4.2. Đối với giáo viên</w:t>
      </w:r>
    </w:p>
    <w:p w14:paraId="6E6B3F77" w14:textId="351F5BA3" w:rsidR="00346615" w:rsidRDefault="00000000">
      <w:pPr>
        <w:numPr>
          <w:ilvl w:val="0"/>
          <w:numId w:val="6"/>
        </w:numPr>
        <w:ind w:right="73"/>
      </w:pPr>
      <w:r>
        <w:rPr>
          <w:i/>
        </w:rPr>
        <w:t xml:space="preserve">Chương trình bồi dưỡng 01: </w:t>
      </w:r>
      <w:r>
        <w:t>Nội dung</w:t>
      </w:r>
      <w:r>
        <w:rPr>
          <w:vertAlign w:val="superscript"/>
        </w:rPr>
        <w:footnoteReference w:id="4"/>
      </w:r>
      <w:r>
        <w:t xml:space="preserve"> chương trình bồi dưỡng về đường lối, chính sách phát triển; chương trình, nội dung, hoạt động giáo dục thuộc chương trình GDPT, </w:t>
      </w:r>
    </w:p>
    <w:p w14:paraId="236E9897" w14:textId="480E0B62" w:rsidR="00346615" w:rsidRDefault="00000000">
      <w:pPr>
        <w:numPr>
          <w:ilvl w:val="0"/>
          <w:numId w:val="6"/>
        </w:numPr>
        <w:spacing w:after="66" w:line="270" w:lineRule="auto"/>
        <w:ind w:right="73"/>
      </w:pPr>
      <w:r>
        <w:rPr>
          <w:i/>
        </w:rPr>
        <w:t xml:space="preserve">Chương trình bồi dưỡng 02: </w:t>
      </w:r>
      <w:r>
        <w:t>Nội dung</w:t>
      </w:r>
      <w:r>
        <w:rPr>
          <w:vertAlign w:val="superscript"/>
        </w:rPr>
        <w:footnoteReference w:id="5"/>
      </w:r>
      <w:r>
        <w:t xml:space="preserve"> chương trình bồi dưỡng cập nhật kiến thức, kỹ năng chuyên ngành thực hiện nhiệm vụ phát triển GDPT, theo  năm học, từng thời kỳ của địa phương. </w:t>
      </w:r>
    </w:p>
    <w:p w14:paraId="65C95570" w14:textId="59772DA8" w:rsidR="00ED75F6" w:rsidRDefault="00000000" w:rsidP="00ED75F6">
      <w:pPr>
        <w:ind w:left="78" w:right="73" w:firstLine="0"/>
      </w:pPr>
      <w:r w:rsidRPr="00ED75F6">
        <w:rPr>
          <w:i/>
        </w:rPr>
        <w:lastRenderedPageBreak/>
        <w:t xml:space="preserve">Chương trình bồi dưỡng 03: </w:t>
      </w:r>
      <w:r>
        <w:t>Nội dung</w:t>
      </w:r>
      <w:r>
        <w:rPr>
          <w:vertAlign w:val="superscript"/>
        </w:rPr>
        <w:footnoteReference w:id="6"/>
      </w:r>
      <w:r>
        <w:t xml:space="preserve"> chương trình bồi dưỡng phát triển năng lực nghề nghiệp theo yêu cầu vị trí việc làm</w:t>
      </w:r>
      <w:r w:rsidR="00ED75F6" w:rsidRPr="00ED75F6">
        <w:t xml:space="preserve"> </w:t>
      </w:r>
      <w:r w:rsidR="00ED75F6">
        <w:t xml:space="preserve">theo các  các Mô đun Sở GDĐT triển khai </w:t>
      </w:r>
      <w:r w:rsidR="00ED75F6">
        <w:rPr>
          <w:i/>
        </w:rPr>
        <w:t>(đăng ký trên hệ thống TEMIS)</w:t>
      </w:r>
      <w:r w:rsidR="00ED75F6">
        <w:t xml:space="preserve"> </w:t>
      </w:r>
    </w:p>
    <w:p w14:paraId="18DE433D" w14:textId="77DFA2D8" w:rsidR="00346615" w:rsidRPr="00ED75F6" w:rsidRDefault="00000000" w:rsidP="00ED75F6">
      <w:pPr>
        <w:ind w:right="73"/>
        <w:rPr>
          <w:b/>
          <w:bCs/>
        </w:rPr>
      </w:pPr>
      <w:r w:rsidRPr="00ED75F6">
        <w:rPr>
          <w:b/>
          <w:bCs/>
        </w:rPr>
        <w:t>III. HÌNH THỨC BỒI DƯỠNG</w:t>
      </w:r>
    </w:p>
    <w:p w14:paraId="21C63B60" w14:textId="5A014057" w:rsidR="00346615" w:rsidRDefault="00ED75F6">
      <w:pPr>
        <w:numPr>
          <w:ilvl w:val="0"/>
          <w:numId w:val="7"/>
        </w:numPr>
        <w:spacing w:after="66" w:line="270" w:lineRule="auto"/>
        <w:ind w:right="73"/>
      </w:pPr>
      <w:r>
        <w:t>Tổ chức BDTX liên tục tại trường/cụm trường thông qua hệ thống quản lý học tập trực tuyến (LMS) bảo đảm các tiêu chuẩn kỹ thuật theo quy định của Bộ GDĐT</w:t>
      </w:r>
      <w:r>
        <w:rPr>
          <w:vertAlign w:val="superscript"/>
        </w:rPr>
        <w:footnoteReference w:id="7"/>
      </w:r>
      <w:r>
        <w:t xml:space="preserve"> (nhất là các LMS đã được kết nối trên hệ thống TEMIS để thuận tiện trong việc quản lý, theo dõi và Báo cáo TEMIS)</w:t>
      </w:r>
      <w:r>
        <w:rPr>
          <w:vertAlign w:val="superscript"/>
        </w:rPr>
        <w:footnoteReference w:id="8"/>
      </w:r>
      <w:r>
        <w:t>; kết hợp với sinh hoạt chuyên môn có sự hỗ trợ của đội ngũ cốt cán; thông qua hội thảo, hội thi, tham quan học tập thực tế; thông qua công tác tự bồi dưỡng, tự học, tự nghiên cứu của cán bộ quản lý, giáo viên.</w:t>
      </w:r>
    </w:p>
    <w:p w14:paraId="4CE09EE7" w14:textId="77777777" w:rsidR="00346615" w:rsidRDefault="00000000">
      <w:pPr>
        <w:numPr>
          <w:ilvl w:val="0"/>
          <w:numId w:val="7"/>
        </w:numPr>
        <w:spacing w:after="66" w:line="270" w:lineRule="auto"/>
        <w:ind w:right="73"/>
      </w:pPr>
      <w:r>
        <w:t xml:space="preserve">Tập huấn, bồi dưỡng theo yêu cầu triệu tập của Bộ GDĐT, Sở GDĐT trong việc triển khai, thực hiện nhiệm vụ chuyên môn theo quy định và các văn bản hướng dẫn hiện hành. </w:t>
      </w:r>
    </w:p>
    <w:p w14:paraId="603CD344" w14:textId="77777777" w:rsidR="00346615" w:rsidRDefault="00000000">
      <w:pPr>
        <w:numPr>
          <w:ilvl w:val="0"/>
          <w:numId w:val="7"/>
        </w:numPr>
        <w:spacing w:after="66" w:line="270" w:lineRule="auto"/>
        <w:ind w:right="73"/>
      </w:pPr>
      <w:r>
        <w:t xml:space="preserve">Tập huấn, bồi dưỡng theo hình thức kết hợp trực tiếp và trực tuyến trên hệ thống quản lý học tập trực tuyến https://taphuan.csdl.edu.vn. </w:t>
      </w:r>
    </w:p>
    <w:p w14:paraId="439C298B" w14:textId="77777777" w:rsidR="006A2132" w:rsidRDefault="00000000">
      <w:pPr>
        <w:spacing w:after="80" w:line="259" w:lineRule="auto"/>
        <w:ind w:left="808" w:hanging="10"/>
        <w:jc w:val="left"/>
        <w:rPr>
          <w:b/>
        </w:rPr>
      </w:pPr>
      <w:r>
        <w:rPr>
          <w:b/>
        </w:rPr>
        <w:t xml:space="preserve">IV. ĐÁNH GIÁ VÀ XẾP LOẠI KẾT QUẢ BDTX </w:t>
      </w:r>
    </w:p>
    <w:p w14:paraId="1881BF42" w14:textId="233F047E" w:rsidR="00346615" w:rsidRDefault="00000000">
      <w:pPr>
        <w:spacing w:after="80" w:line="259" w:lineRule="auto"/>
        <w:ind w:left="808" w:hanging="10"/>
        <w:jc w:val="left"/>
      </w:pPr>
      <w:r>
        <w:rPr>
          <w:b/>
        </w:rPr>
        <w:t>1. Đánh giá và xếp loại kết quả bồi dưỡng thường xuyên</w:t>
      </w:r>
    </w:p>
    <w:p w14:paraId="4492FB80" w14:textId="77777777" w:rsidR="00346615" w:rsidRDefault="00000000">
      <w:pPr>
        <w:spacing w:after="66" w:line="270" w:lineRule="auto"/>
        <w:ind w:left="813" w:right="73" w:firstLine="0"/>
      </w:pPr>
      <w:r>
        <w:t xml:space="preserve">Thực hiện theo khoản 6 Điều 1 của Thông tư số 17/2022/TT-BGDĐT. </w:t>
      </w:r>
    </w:p>
    <w:p w14:paraId="55C74400" w14:textId="77777777" w:rsidR="00346615" w:rsidRDefault="00000000">
      <w:pPr>
        <w:pStyle w:val="Heading1"/>
        <w:ind w:left="808"/>
      </w:pPr>
      <w:r>
        <w:t>2. Sử dụng kết quả bồi dưỡng thường xuyên</w:t>
      </w:r>
    </w:p>
    <w:p w14:paraId="5888A06C" w14:textId="77777777" w:rsidR="00346615" w:rsidRDefault="00000000">
      <w:pPr>
        <w:ind w:left="78" w:right="73"/>
      </w:pPr>
      <w:r>
        <w:t>Kết quả đánh giá, xếp loại BDTX được lưu vào hồ sơ và là căn cứ thực hiện chế độ, chính sách bồi dưỡng phát triển nghề nghiệp và sử dụng GV, CBQL.</w:t>
      </w:r>
    </w:p>
    <w:p w14:paraId="0C7F22B5" w14:textId="77777777" w:rsidR="00346615" w:rsidRDefault="00000000">
      <w:pPr>
        <w:pStyle w:val="Heading1"/>
        <w:ind w:left="808"/>
      </w:pPr>
      <w:r>
        <w:t>3. Công nhận hoàn thành kế hoạch bồi dưỡng thường xuyên</w:t>
      </w:r>
    </w:p>
    <w:p w14:paraId="04633A92" w14:textId="3C99B2EE" w:rsidR="00346615" w:rsidRDefault="006A2132">
      <w:pPr>
        <w:spacing w:after="66" w:line="270" w:lineRule="auto"/>
        <w:ind w:left="78" w:right="73"/>
      </w:pPr>
      <w:r>
        <w:t>CBQL, giáo viên sẽ được Sở GDĐT công nhận hoàn thành kế hoạch bồi dưỡng thường xuyên ,</w:t>
      </w:r>
      <w:r w:rsidR="00D57C84">
        <w:t xml:space="preserve"> </w:t>
      </w:r>
      <w:r>
        <w:t>hoàn thành các khóa bồi dưỡng trong năm học theo quy định tại khoản 7 Điều 1 của Thông tư số 17/2022/TT-BGDĐT.</w:t>
      </w:r>
    </w:p>
    <w:p w14:paraId="6D9B06C1" w14:textId="77777777" w:rsidR="002B2658" w:rsidRDefault="00000000">
      <w:pPr>
        <w:pStyle w:val="Heading1"/>
        <w:ind w:left="808"/>
      </w:pPr>
      <w:r>
        <w:t>VI. TÀI LIỆU BỒI DƯỠNG THƯỜNG XUYÊN</w:t>
      </w:r>
    </w:p>
    <w:p w14:paraId="3E23F9EC" w14:textId="2F44631C" w:rsidR="00346615" w:rsidRDefault="00000000">
      <w:pPr>
        <w:pStyle w:val="Heading1"/>
        <w:ind w:left="808"/>
      </w:pPr>
      <w:r>
        <w:t xml:space="preserve"> 1. Tài liệu bồi dưỡng thường xuyên </w:t>
      </w:r>
    </w:p>
    <w:p w14:paraId="0537986C" w14:textId="77777777" w:rsidR="00346615" w:rsidRDefault="00000000">
      <w:pPr>
        <w:numPr>
          <w:ilvl w:val="0"/>
          <w:numId w:val="8"/>
        </w:numPr>
        <w:ind w:right="73"/>
      </w:pPr>
      <w:r>
        <w:t xml:space="preserve">Đối với kho học liệu dùng chung trên hệ thống TEMIS gồm 2 phần, tài liệu bản text và học liệu số. GV và CBQL giáo dục có thể dùng tài khoản TEMIS </w:t>
      </w:r>
      <w:r>
        <w:lastRenderedPageBreak/>
        <w:t xml:space="preserve">của mình để tự học các khóa học công khai và tham khảo tài liệu trên hệ thống TEMIS; đồng thời, có thể dùng tài khoản của các LMS đã kết nối với TEMIS để học các khóa học có trên kho học liệu, kết quả bồi dưỡng sẽ được tự động cập nhật lên hệ thống TEMIS. </w:t>
      </w:r>
    </w:p>
    <w:p w14:paraId="40DF17DD" w14:textId="02A2EC4F" w:rsidR="00346615" w:rsidRDefault="00000000">
      <w:pPr>
        <w:numPr>
          <w:ilvl w:val="0"/>
          <w:numId w:val="8"/>
        </w:numPr>
        <w:spacing w:after="66" w:line="270" w:lineRule="auto"/>
        <w:ind w:right="73"/>
      </w:pPr>
      <w:r>
        <w:t>Hiện tại, kho học liệu trên hệ thống TEMIS đã có một số học liệu số được Bộ GDĐT phê duyệt (danh sách các học liệu đính kèm kế hoạch này)</w:t>
      </w:r>
      <w:r>
        <w:rPr>
          <w:vertAlign w:val="superscript"/>
        </w:rPr>
        <w:footnoteReference w:id="9"/>
      </w:r>
      <w:r>
        <w:t xml:space="preserve"> và sẽ được cập nhật thường xuyên. Các </w:t>
      </w:r>
      <w:r w:rsidR="00BF3B41">
        <w:t>Cán bộ giáo viên của nhà trường</w:t>
      </w:r>
      <w:r>
        <w:t xml:space="preserve"> có thể sử dụng các học liệu này để thực hiện BDTX năm học 2025 - 2026 và các năm tiếp theo trên hệ thống LMS. </w:t>
      </w:r>
    </w:p>
    <w:p w14:paraId="49A34EB4" w14:textId="77777777" w:rsidR="00346615" w:rsidRDefault="00000000">
      <w:pPr>
        <w:numPr>
          <w:ilvl w:val="0"/>
          <w:numId w:val="8"/>
        </w:numPr>
        <w:ind w:right="73"/>
      </w:pPr>
      <w:r>
        <w:t xml:space="preserve">Tài liệu do Bộ GDĐT tổ chức biên soạn, thẩm định, phê duyệt và các tài liệu phù hợp khác đã được cơ quan có thẩm quyền thẩm định, phê duyệt theo quy định tại khoản 2 Điều 7 Quy chế BDTX giáo viên, cán bộ quản lí cơ sở giáo dục mầm non, cơ sở giáo dục phổ thông và giáo dục thường xuyên ban hành kèm theo Thông tư số 19/2019/TT-BGDĐT. </w:t>
      </w:r>
    </w:p>
    <w:p w14:paraId="190F2BEE" w14:textId="77777777" w:rsidR="00346615" w:rsidRDefault="00000000">
      <w:pPr>
        <w:pStyle w:val="Heading1"/>
        <w:ind w:left="808"/>
      </w:pPr>
      <w:r>
        <w:t xml:space="preserve">2. Hướng dẫn hỗ trợ truy cập tài liệu trên hệ thống </w:t>
      </w:r>
    </w:p>
    <w:p w14:paraId="20185F44" w14:textId="77777777" w:rsidR="00346615" w:rsidRDefault="00000000" w:rsidP="00BF3B41">
      <w:pPr>
        <w:numPr>
          <w:ilvl w:val="0"/>
          <w:numId w:val="9"/>
        </w:numPr>
        <w:ind w:right="73"/>
        <w:jc w:val="left"/>
      </w:pPr>
      <w:r>
        <w:t xml:space="preserve">Tài liệu hướng dẫn tại đường link: https://temis.csdl.edu.vn/guide. </w:t>
      </w:r>
    </w:p>
    <w:p w14:paraId="620B6920" w14:textId="77777777" w:rsidR="00346615" w:rsidRDefault="00000000" w:rsidP="00BF3B41">
      <w:pPr>
        <w:numPr>
          <w:ilvl w:val="0"/>
          <w:numId w:val="9"/>
        </w:numPr>
        <w:ind w:right="73"/>
        <w:jc w:val="left"/>
      </w:pPr>
      <w:r>
        <w:t xml:space="preserve">Mẫu báo cáo tại đường link: https://temis.csdl.edu.vn/temis/report/generalreport. </w:t>
      </w:r>
    </w:p>
    <w:p w14:paraId="2DC0CFC4" w14:textId="77777777" w:rsidR="002B2658" w:rsidRDefault="00000000">
      <w:pPr>
        <w:pStyle w:val="Heading1"/>
        <w:ind w:left="808"/>
      </w:pPr>
      <w:r>
        <w:t xml:space="preserve">VII. THỜI GIAN, HÌNH THỨC BÁO CÁO </w:t>
      </w:r>
    </w:p>
    <w:p w14:paraId="6ACCDE05" w14:textId="6F5F154B" w:rsidR="00346615" w:rsidRDefault="00000000">
      <w:pPr>
        <w:pStyle w:val="Heading1"/>
        <w:ind w:left="808"/>
      </w:pPr>
      <w:r>
        <w:t xml:space="preserve">1. Thực hiện báo cáo chính thức trên hệ thống TEMIS </w:t>
      </w:r>
    </w:p>
    <w:p w14:paraId="506E4726" w14:textId="77777777" w:rsidR="00346615" w:rsidRDefault="00000000">
      <w:pPr>
        <w:numPr>
          <w:ilvl w:val="0"/>
          <w:numId w:val="10"/>
        </w:numPr>
        <w:ind w:right="73"/>
      </w:pPr>
      <w:r>
        <w:t xml:space="preserve">Kể từ năm học 2025 - 2026, việc quản lí và báo cáo công tác BDTX cho giáo viên, cán bộ quản lí sẽ được thực hiện chính thức trên hệ thống TEMIS </w:t>
      </w:r>
      <w:r>
        <w:rPr>
          <w:i/>
        </w:rPr>
        <w:t>(theo Công văn số 1365/NGCBQLGD-PTNGCB ngày 08/10/2024 của Cục Nhà giáo và Cán bộ quản lí giáo dục)</w:t>
      </w:r>
      <w:r>
        <w:t xml:space="preserve">. </w:t>
      </w:r>
    </w:p>
    <w:p w14:paraId="31AC54D9" w14:textId="77777777" w:rsidR="00346615" w:rsidRDefault="00000000">
      <w:pPr>
        <w:numPr>
          <w:ilvl w:val="0"/>
          <w:numId w:val="10"/>
        </w:numPr>
        <w:spacing w:after="66" w:line="270" w:lineRule="auto"/>
        <w:ind w:right="73"/>
      </w:pPr>
      <w:r>
        <w:t xml:space="preserve">GV, CBQL sử dụng tài khoản TEMIS đã được cấp để đăng ký nhu cầu bồi dưỡng thường xuyên vào đầu năm học. Sau khi hoàn thành từng nội dung bồi dưỡng, người học sẽ báo cáo kết quả (kèm theo minh chứng) lên hệ thống. </w:t>
      </w:r>
    </w:p>
    <w:p w14:paraId="3B3FCCB8" w14:textId="77777777" w:rsidR="00346615" w:rsidRDefault="00000000">
      <w:pPr>
        <w:pStyle w:val="Heading1"/>
        <w:ind w:left="808"/>
      </w:pPr>
      <w:r>
        <w:t xml:space="preserve">2. Thời gian hoàn thành việc đăng ký BDTX </w:t>
      </w:r>
    </w:p>
    <w:p w14:paraId="199D780D" w14:textId="58EF4CDF" w:rsidR="00346615" w:rsidRDefault="00000000">
      <w:pPr>
        <w:spacing w:after="6"/>
        <w:ind w:left="78" w:right="73"/>
      </w:pPr>
      <w:r>
        <w:t xml:space="preserve">GV, CBQL hoàn thành việc đăng ký các môđun, học liệu bồi dưỡng </w:t>
      </w:r>
      <w:r w:rsidRPr="00F16816">
        <w:rPr>
          <w:color w:val="auto"/>
        </w:rPr>
        <w:t>trong học kỳ I, năm học 2025 - 2026</w:t>
      </w:r>
      <w:r w:rsidRPr="00F16816">
        <w:rPr>
          <w:color w:val="EE0000"/>
        </w:rPr>
        <w:t xml:space="preserve"> </w:t>
      </w:r>
      <w:r>
        <w:t xml:space="preserve">trên hệ thống TEMIS. </w:t>
      </w:r>
    </w:p>
    <w:p w14:paraId="49134FF5" w14:textId="77777777" w:rsidR="00346615" w:rsidRDefault="00000000">
      <w:pPr>
        <w:ind w:left="813" w:right="73" w:firstLine="0"/>
      </w:pPr>
      <w:r>
        <w:t xml:space="preserve">Thời hạn hoàn thành: Trước ngày </w:t>
      </w:r>
      <w:r w:rsidRPr="00F16816">
        <w:rPr>
          <w:color w:val="EE0000"/>
        </w:rPr>
        <w:t xml:space="preserve">15/12/2025. </w:t>
      </w:r>
    </w:p>
    <w:p w14:paraId="04EF3D8E" w14:textId="77777777" w:rsidR="00346615" w:rsidRDefault="00000000">
      <w:pPr>
        <w:pStyle w:val="Heading1"/>
        <w:ind w:left="808"/>
      </w:pPr>
      <w:r>
        <w:t xml:space="preserve">3. Thời hạn nộp báo cáo tổng kết công tác BDTX </w:t>
      </w:r>
    </w:p>
    <w:p w14:paraId="662FEF0C" w14:textId="18458D45" w:rsidR="00346615" w:rsidRDefault="002B2658" w:rsidP="002B2658">
      <w:pPr>
        <w:numPr>
          <w:ilvl w:val="0"/>
          <w:numId w:val="11"/>
        </w:numPr>
        <w:spacing w:after="9"/>
        <w:ind w:left="78" w:right="73"/>
      </w:pPr>
      <w:r>
        <w:t xml:space="preserve">Tổng hợp kết quả BDTX GV, CBQL của trường báo cáo UBND xã,  để tổng hợp Báo cáo kết quả BDTX về Sở GDĐT </w:t>
      </w:r>
      <w:r w:rsidRPr="002B2658">
        <w:rPr>
          <w:i/>
        </w:rPr>
        <w:t>(qua phòng Tổ chức cán bộ)</w:t>
      </w:r>
      <w:r>
        <w:t xml:space="preserve"> </w:t>
      </w:r>
      <w:r>
        <w:lastRenderedPageBreak/>
        <w:t xml:space="preserve">trước ngày 10/6/2026, đồng thời gửi file mềm qua địa chỉ email: </w:t>
      </w:r>
      <w:r w:rsidRPr="002B2658">
        <w:rPr>
          <w:i/>
        </w:rPr>
        <w:t>pttcb.sgddt@ninhbinh.gov.vn.</w:t>
      </w:r>
    </w:p>
    <w:p w14:paraId="57F286D6" w14:textId="77A22747" w:rsidR="00346615" w:rsidRDefault="00000000">
      <w:pPr>
        <w:pStyle w:val="Heading1"/>
        <w:ind w:left="808"/>
      </w:pPr>
      <w:r>
        <w:t xml:space="preserve">4. Hồ sơ lưu tại </w:t>
      </w:r>
      <w:r w:rsidR="002B2658">
        <w:t>trường</w:t>
      </w:r>
      <w:r>
        <w:t xml:space="preserve"> </w:t>
      </w:r>
      <w:r w:rsidR="00067889">
        <w:t>: Đc Nhung thu và lưu trữ vào cuối năm</w:t>
      </w:r>
    </w:p>
    <w:p w14:paraId="0E2B93AA" w14:textId="77777777" w:rsidR="00346615" w:rsidRDefault="00000000">
      <w:pPr>
        <w:numPr>
          <w:ilvl w:val="0"/>
          <w:numId w:val="12"/>
        </w:numPr>
        <w:spacing w:after="66" w:line="270" w:lineRule="auto"/>
        <w:ind w:right="73"/>
      </w:pPr>
      <w:r>
        <w:t xml:space="preserve">Văn bản chỉ đạo, hướng dẫn của các cấp; </w:t>
      </w:r>
    </w:p>
    <w:p w14:paraId="38CCA505" w14:textId="5A56D05C" w:rsidR="00346615" w:rsidRDefault="00000000">
      <w:pPr>
        <w:numPr>
          <w:ilvl w:val="0"/>
          <w:numId w:val="12"/>
        </w:numPr>
        <w:spacing w:after="66" w:line="270" w:lineRule="auto"/>
        <w:ind w:right="73"/>
      </w:pPr>
      <w:r>
        <w:t xml:space="preserve">Kế hoạch BDTX của </w:t>
      </w:r>
      <w:r w:rsidR="00C309A7">
        <w:t>trường</w:t>
      </w:r>
      <w:r>
        <w:t xml:space="preserve">, kế hoạch BDTX của GV, CBQL; </w:t>
      </w:r>
    </w:p>
    <w:p w14:paraId="1DE37681" w14:textId="77777777" w:rsidR="00346615" w:rsidRDefault="00000000">
      <w:pPr>
        <w:numPr>
          <w:ilvl w:val="0"/>
          <w:numId w:val="12"/>
        </w:numPr>
        <w:spacing w:after="66" w:line="270" w:lineRule="auto"/>
        <w:ind w:right="73"/>
      </w:pPr>
      <w:r>
        <w:t xml:space="preserve">Tổng hợp kết quả điểm kiểm tra, đánh giá của GV, CBQL; bài kiểm tra/thu hoạch các nội dung bồi dưỡng; </w:t>
      </w:r>
    </w:p>
    <w:p w14:paraId="03B15809" w14:textId="77777777" w:rsidR="002B2658" w:rsidRDefault="00000000" w:rsidP="002B2658">
      <w:pPr>
        <w:numPr>
          <w:ilvl w:val="0"/>
          <w:numId w:val="12"/>
        </w:numPr>
        <w:ind w:left="808" w:right="73"/>
      </w:pPr>
      <w:r>
        <w:t xml:space="preserve">Các văn bản liên quan quá trình đánh giá kết quả BDTX </w:t>
      </w:r>
    </w:p>
    <w:p w14:paraId="76B2D73D" w14:textId="77777777" w:rsidR="002B2658" w:rsidRPr="002B2658" w:rsidRDefault="00000000" w:rsidP="002B2658">
      <w:pPr>
        <w:ind w:left="808" w:right="73" w:firstLine="0"/>
        <w:rPr>
          <w:b/>
          <w:bCs/>
        </w:rPr>
      </w:pPr>
      <w:r w:rsidRPr="002B2658">
        <w:rPr>
          <w:b/>
          <w:bCs/>
        </w:rPr>
        <w:t>VIII. TỔ CHỨC THỰC HIỆN</w:t>
      </w:r>
    </w:p>
    <w:p w14:paraId="542E41B1" w14:textId="1A8E9BD2" w:rsidR="00346615" w:rsidRDefault="00D57C84">
      <w:pPr>
        <w:pStyle w:val="Heading1"/>
        <w:ind w:left="808"/>
      </w:pPr>
      <w:r>
        <w:t>1</w:t>
      </w:r>
      <w:r w:rsidR="00000000">
        <w:t xml:space="preserve">. </w:t>
      </w:r>
      <w:r w:rsidR="002B2658">
        <w:t>Ban giám hiệu</w:t>
      </w:r>
    </w:p>
    <w:p w14:paraId="0E445BE0" w14:textId="25D0388B" w:rsidR="00346615" w:rsidRDefault="00D05DCA" w:rsidP="00D05DCA">
      <w:pPr>
        <w:numPr>
          <w:ilvl w:val="0"/>
          <w:numId w:val="17"/>
        </w:numPr>
        <w:spacing w:after="6"/>
        <w:ind w:right="73"/>
        <w:jc w:val="left"/>
      </w:pPr>
      <w:r>
        <w:t xml:space="preserve">Đ/c Minh </w:t>
      </w:r>
      <w:r w:rsidR="002B2658">
        <w:t xml:space="preserve">Xây dựng kế hoạch, hướng dẫn GV Xây dựng kế hoạch </w:t>
      </w:r>
      <w:r>
        <w:t>và tổ chức triển khai kế hoạch</w:t>
      </w:r>
      <w:r w:rsidR="002B2658">
        <w:t xml:space="preserve"> BDTX</w:t>
      </w:r>
    </w:p>
    <w:p w14:paraId="6F854ADB" w14:textId="2BC76C5C" w:rsidR="00346615" w:rsidRDefault="00D05DCA">
      <w:pPr>
        <w:numPr>
          <w:ilvl w:val="0"/>
          <w:numId w:val="17"/>
        </w:numPr>
        <w:ind w:right="73"/>
        <w:jc w:val="left"/>
      </w:pPr>
      <w:r>
        <w:t xml:space="preserve">Đ/c Nhung </w:t>
      </w:r>
      <w:r w:rsidR="00000000">
        <w:t xml:space="preserve">Tổng hợp và báo cáo công tác thực hiện kế hoạch BDTX của giáo viên, cán bộ quản lý, vào tháng 6 hằng năm </w:t>
      </w:r>
      <w:r>
        <w:t xml:space="preserve"> cho phòng văn hóa xã </w:t>
      </w:r>
      <w:r w:rsidR="00000000">
        <w:rPr>
          <w:b/>
          <w:i/>
        </w:rPr>
        <w:t>(ngay sau khi năm học kết thúc)</w:t>
      </w:r>
      <w:r w:rsidR="00000000">
        <w:t xml:space="preserve">, </w:t>
      </w:r>
    </w:p>
    <w:p w14:paraId="533D3D80" w14:textId="77777777" w:rsidR="00D57C84" w:rsidRDefault="00D05DCA">
      <w:pPr>
        <w:numPr>
          <w:ilvl w:val="0"/>
          <w:numId w:val="17"/>
        </w:numPr>
        <w:ind w:right="73"/>
        <w:jc w:val="left"/>
      </w:pPr>
      <w:r>
        <w:t>Đ/c Minh t</w:t>
      </w:r>
      <w:r w:rsidR="00000000">
        <w:t xml:space="preserve">iếp tục thực hiện đánh giá giáo viên </w:t>
      </w:r>
      <w:r>
        <w:t xml:space="preserve">và đánh giá Phó hiệu trưởng </w:t>
      </w:r>
      <w:r w:rsidR="00000000">
        <w:t>theo chuẩn nghề nghiệp giáo viên và chuẩn hiệu trưởng cơ sở giáo dục mầm non, phổ thông trên Hệ thống Quản lý thông tin về bồi dưỡng (TEMIS) của Bộ Giáo dục và Đào tạo.</w:t>
      </w:r>
    </w:p>
    <w:p w14:paraId="5FC8D1DD" w14:textId="50FE0885" w:rsidR="00D57C84" w:rsidRDefault="00D57C84">
      <w:pPr>
        <w:numPr>
          <w:ilvl w:val="0"/>
          <w:numId w:val="17"/>
        </w:numPr>
        <w:ind w:right="73"/>
        <w:jc w:val="left"/>
      </w:pPr>
      <w:r>
        <w:t xml:space="preserve">Thực hiện việc BDTX  cho cán bộ quản lý đúng </w:t>
      </w:r>
      <w:r>
        <w:t>Thông tư số 19/2019/TT-BGDĐT</w:t>
      </w:r>
    </w:p>
    <w:p w14:paraId="25A1AD5F" w14:textId="77777777" w:rsidR="00D57C84" w:rsidRPr="00D57C84" w:rsidRDefault="00D57C84" w:rsidP="00D57C84">
      <w:pPr>
        <w:ind w:left="789" w:right="73" w:firstLine="0"/>
        <w:jc w:val="left"/>
        <w:rPr>
          <w:b/>
          <w:bCs/>
        </w:rPr>
      </w:pPr>
      <w:r w:rsidRPr="00D57C84">
        <w:rPr>
          <w:b/>
          <w:bCs/>
        </w:rPr>
        <w:t xml:space="preserve">2. Đối với giáo viên: </w:t>
      </w:r>
    </w:p>
    <w:p w14:paraId="750FB24E" w14:textId="5ED2433A" w:rsidR="00346615" w:rsidRDefault="00D57C84" w:rsidP="00D57C84">
      <w:pPr>
        <w:ind w:left="789" w:right="73" w:firstLine="0"/>
        <w:jc w:val="left"/>
      </w:pPr>
      <w:r>
        <w:t>- Xây dựng kế hoạch BDTX của cá nhân</w:t>
      </w:r>
      <w:r w:rsidR="00A86DF8">
        <w:t xml:space="preserve">, và thực hiện tự bồi dưỡng </w:t>
      </w:r>
      <w:r w:rsidR="00000000">
        <w:t xml:space="preserve"> </w:t>
      </w:r>
      <w:r w:rsidR="00A86DF8">
        <w:t xml:space="preserve">theo đúng thông tư  </w:t>
      </w:r>
      <w:r w:rsidR="00A86DF8" w:rsidRPr="00A86DF8">
        <w:t>Số: 17/2019/TT-BGDĐT</w:t>
      </w:r>
      <w:r w:rsidR="00A86DF8" w:rsidRPr="00A86DF8">
        <w:t xml:space="preserve"> </w:t>
      </w:r>
    </w:p>
    <w:p w14:paraId="38C989CB" w14:textId="6DDBBABE" w:rsidR="00D57C84" w:rsidRDefault="00D57C84" w:rsidP="00D57C84">
      <w:pPr>
        <w:spacing w:after="66" w:line="270" w:lineRule="auto"/>
        <w:ind w:right="73"/>
      </w:pPr>
      <w:r>
        <w:t xml:space="preserve">- </w:t>
      </w:r>
      <w:r>
        <w:t>GV</w:t>
      </w:r>
      <w:r>
        <w:t xml:space="preserve"> </w:t>
      </w:r>
      <w:r>
        <w:t xml:space="preserve"> sử dụng tài khoản TEMIS đã được cấp để đăng ký nhu cầu bồi dưỡng thường xuyên vào đầu năm học. Sau khi hoàn thành từng nội dung bồi dưỡng</w:t>
      </w:r>
      <w:r w:rsidR="001E6442">
        <w:t xml:space="preserve"> </w:t>
      </w:r>
      <w:r>
        <w:t xml:space="preserve">báo cáo kết quả (kèm theo minh chứng) lên hệ thống. </w:t>
      </w:r>
    </w:p>
    <w:p w14:paraId="76385644" w14:textId="686853EF" w:rsidR="00346615" w:rsidRDefault="00000000">
      <w:pPr>
        <w:spacing w:after="319"/>
        <w:ind w:left="78" w:right="73"/>
      </w:pPr>
      <w:r>
        <w:t xml:space="preserve">Trên đây là Kế hoạch bồi dưỡng thường xuyên cho cán bộ quản lý và giáo viên năm học 2025 - 2026, đề nghị </w:t>
      </w:r>
      <w:r w:rsidR="00C309A7">
        <w:t xml:space="preserve">CBQL, GV nhà trường </w:t>
      </w:r>
      <w:r>
        <w:t xml:space="preserve"> nghiêm túc triển khai thực hiện. Trong quá trình triển khai thực hiện, </w:t>
      </w:r>
    </w:p>
    <w:p w14:paraId="6A525953" w14:textId="59D99F8B" w:rsidR="00346615" w:rsidRDefault="00000000">
      <w:pPr>
        <w:tabs>
          <w:tab w:val="center" w:pos="7109"/>
        </w:tabs>
        <w:spacing w:after="0" w:line="259" w:lineRule="auto"/>
        <w:ind w:left="0" w:firstLine="0"/>
        <w:jc w:val="left"/>
      </w:pPr>
      <w:r>
        <w:rPr>
          <w:b/>
          <w:i/>
          <w:sz w:val="24"/>
        </w:rPr>
        <w:t xml:space="preserve">Nơi nhận: </w:t>
      </w:r>
      <w:r>
        <w:rPr>
          <w:b/>
          <w:i/>
          <w:sz w:val="24"/>
        </w:rPr>
        <w:tab/>
      </w:r>
      <w:r w:rsidR="00C309A7">
        <w:rPr>
          <w:b/>
        </w:rPr>
        <w:t>HIỆU TRƯỞNG</w:t>
      </w:r>
    </w:p>
    <w:p w14:paraId="6452A863" w14:textId="77777777" w:rsidR="00346615" w:rsidRDefault="00000000">
      <w:pPr>
        <w:numPr>
          <w:ilvl w:val="0"/>
          <w:numId w:val="17"/>
        </w:numPr>
        <w:spacing w:after="10" w:line="249" w:lineRule="auto"/>
        <w:ind w:right="73"/>
        <w:jc w:val="left"/>
      </w:pPr>
      <w:r>
        <w:rPr>
          <w:sz w:val="22"/>
        </w:rPr>
        <w:t>UBND các xã, phường;</w:t>
      </w:r>
    </w:p>
    <w:p w14:paraId="5212D5C6" w14:textId="6CF8C3E2" w:rsidR="00346615" w:rsidRPr="00C309A7" w:rsidRDefault="00C309A7">
      <w:pPr>
        <w:numPr>
          <w:ilvl w:val="0"/>
          <w:numId w:val="17"/>
        </w:numPr>
        <w:spacing w:after="10" w:line="249" w:lineRule="auto"/>
        <w:ind w:right="73"/>
        <w:jc w:val="left"/>
      </w:pPr>
      <w:r>
        <w:rPr>
          <w:sz w:val="22"/>
        </w:rPr>
        <w:t>CBQL, GV Nhà trường</w:t>
      </w:r>
    </w:p>
    <w:p w14:paraId="24866138" w14:textId="734EF451" w:rsidR="00C309A7" w:rsidRPr="00C309A7" w:rsidRDefault="00C309A7">
      <w:pPr>
        <w:numPr>
          <w:ilvl w:val="0"/>
          <w:numId w:val="17"/>
        </w:numPr>
        <w:spacing w:after="10" w:line="249" w:lineRule="auto"/>
        <w:ind w:right="73"/>
        <w:jc w:val="left"/>
      </w:pPr>
      <w:r>
        <w:rPr>
          <w:sz w:val="22"/>
        </w:rPr>
        <w:t>Lưu</w:t>
      </w:r>
    </w:p>
    <w:p w14:paraId="319D4E0F" w14:textId="77777777" w:rsidR="00C309A7" w:rsidRDefault="00C309A7">
      <w:pPr>
        <w:numPr>
          <w:ilvl w:val="0"/>
          <w:numId w:val="17"/>
        </w:numPr>
        <w:spacing w:after="10" w:line="249" w:lineRule="auto"/>
        <w:ind w:right="73"/>
        <w:jc w:val="left"/>
      </w:pPr>
    </w:p>
    <w:p w14:paraId="0EF167E2" w14:textId="4AB31873" w:rsidR="00346615" w:rsidRDefault="00C309A7">
      <w:pPr>
        <w:pStyle w:val="Heading1"/>
        <w:spacing w:after="0"/>
        <w:ind w:left="0" w:right="981" w:firstLine="0"/>
        <w:jc w:val="right"/>
      </w:pPr>
      <w:r>
        <w:t>Hà Thế Minh</w:t>
      </w:r>
      <w:r w:rsidR="00000000">
        <w:t xml:space="preserve">        </w:t>
      </w:r>
    </w:p>
    <w:sectPr w:rsidR="00346615" w:rsidSect="00BF3B41">
      <w:headerReference w:type="even" r:id="rId7"/>
      <w:headerReference w:type="default" r:id="rId8"/>
      <w:headerReference w:type="first" r:id="rId9"/>
      <w:pgSz w:w="11909" w:h="16834"/>
      <w:pgMar w:top="1199" w:right="994" w:bottom="1134" w:left="16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54BF" w14:textId="77777777" w:rsidR="00E24B89" w:rsidRDefault="00E24B89">
      <w:pPr>
        <w:spacing w:after="0" w:line="240" w:lineRule="auto"/>
      </w:pPr>
      <w:r>
        <w:separator/>
      </w:r>
    </w:p>
  </w:endnote>
  <w:endnote w:type="continuationSeparator" w:id="0">
    <w:p w14:paraId="7FA4F5AE" w14:textId="77777777" w:rsidR="00E24B89" w:rsidRDefault="00E2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5C6C" w14:textId="77777777" w:rsidR="00E24B89" w:rsidRDefault="00E24B89">
      <w:pPr>
        <w:spacing w:after="10" w:line="239" w:lineRule="auto"/>
        <w:ind w:right="83" w:firstLine="0"/>
      </w:pPr>
      <w:r>
        <w:separator/>
      </w:r>
    </w:p>
  </w:footnote>
  <w:footnote w:type="continuationSeparator" w:id="0">
    <w:p w14:paraId="432DAE0C" w14:textId="77777777" w:rsidR="00E24B89" w:rsidRDefault="00E24B89">
      <w:pPr>
        <w:spacing w:after="10" w:line="239" w:lineRule="auto"/>
        <w:ind w:right="83" w:firstLine="0"/>
      </w:pPr>
      <w:r>
        <w:continuationSeparator/>
      </w:r>
    </w:p>
  </w:footnote>
  <w:footnote w:id="1">
    <w:p w14:paraId="639304CC" w14:textId="77777777" w:rsidR="00346615" w:rsidRDefault="00000000">
      <w:pPr>
        <w:pStyle w:val="footnotedescription"/>
        <w:spacing w:after="10" w:line="239" w:lineRule="auto"/>
      </w:pPr>
      <w:r>
        <w:rPr>
          <w:rStyle w:val="footnotemark"/>
        </w:rPr>
        <w:footnoteRef/>
      </w:r>
      <w:r>
        <w:t xml:space="preserve"> Bộ Giáo dục và Đào tạo quy định cụ thể theo từng năm học và cung cấp trên hệ thống quản lý học tập trực tuyến https://taphuan.csdl.edu.vn theo hướng dẫn tại công văn số 1411/NGCBQLGD-PTNGCB. Sở Giáo dục và Đào tạo sẽ có văn bản hướng dẫn đến các đơn vị nội dung bồi dưỡng cụ thể sau khi có thông báo của Bộ Giáo dục và Đào tạo về việc cập nhật các học liệu trong năm 2025 và các năm tiếp theo để phục vụ công tác BDTX. </w:t>
      </w:r>
    </w:p>
  </w:footnote>
  <w:footnote w:id="2">
    <w:p w14:paraId="1A2BFDC6" w14:textId="77777777" w:rsidR="00346615" w:rsidRDefault="00000000">
      <w:pPr>
        <w:pStyle w:val="footnotedescription"/>
        <w:spacing w:after="129" w:line="239" w:lineRule="auto"/>
      </w:pPr>
      <w:r>
        <w:rPr>
          <w:rStyle w:val="footnotemark"/>
        </w:rPr>
        <w:footnoteRef/>
      </w:r>
      <w:r>
        <w:t xml:space="preserve"> Sở Giáo dục và Đào tạo quy định cụ thể theo từng năm học và có văn bản hướng dẫn riêng đối với các nội dung bồi dưỡng về phát triển GDMN, GDPT, GDTX của địa phương; thực hiện chương trình GDMN, GDPT, GDTX; chương trình giáo dục địa phương; phối hợp với các dự án để triển khai kế hoạch bồi dưỡng thường xuyên (nếu có).</w:t>
      </w:r>
    </w:p>
  </w:footnote>
  <w:footnote w:id="3">
    <w:p w14:paraId="24B34B7B" w14:textId="77777777" w:rsidR="00346615" w:rsidRDefault="00000000">
      <w:pPr>
        <w:pStyle w:val="footnotedescription"/>
        <w:spacing w:after="0" w:line="275" w:lineRule="auto"/>
        <w:ind w:right="87"/>
      </w:pPr>
      <w:r>
        <w:rPr>
          <w:rStyle w:val="footnotemark"/>
        </w:rPr>
        <w:footnoteRef/>
      </w:r>
      <w:r>
        <w:t xml:space="preserve"> Cán bộ quản lý cơ sở GDMN, GDPT, GDTX tự chọn các Mô đun bồi dưỡng nhằm nâng cao phẩm chất, năng lực lãnh đạo, quản trị nhà trường theo yêu cầu vị trí việc làm. Số lượng mô đun tự chọn đảm bảo quy định về thời lượng bồi dưỡng tại Mục 3.</w:t>
      </w:r>
    </w:p>
  </w:footnote>
  <w:footnote w:id="4">
    <w:p w14:paraId="0D636A27" w14:textId="77777777" w:rsidR="00346615" w:rsidRDefault="00000000">
      <w:pPr>
        <w:pStyle w:val="footnotedescription"/>
        <w:spacing w:after="10" w:line="239" w:lineRule="auto"/>
      </w:pPr>
      <w:r>
        <w:rPr>
          <w:rStyle w:val="footnotemark"/>
        </w:rPr>
        <w:footnoteRef/>
      </w:r>
      <w:r>
        <w:t xml:space="preserve"> Bộ Giáo dục và Đào tạo quy định cụ thể theo từng năm học và cung cấp trên hệ thống quản lý học tập trực tuyến https://taphuan.csdl.edu.vn theo hướng dẫn tại công văn số 1411/NGCBQLGD-PTNGCB. Sở Giáo dục và Đào tạo sẽ có văn bản hướng dẫn đến các đơn vị nội dung bồi dưỡng cụ thể sau khi có thông báo của Bộ Giáo dục và Đào tạo về việc cập nhật các học liệu trong năm 2025 và các năm tiếp theo để phục vụ công tác BDTX. </w:t>
      </w:r>
    </w:p>
  </w:footnote>
  <w:footnote w:id="5">
    <w:p w14:paraId="39EC240C" w14:textId="77777777" w:rsidR="00346615" w:rsidRDefault="00000000">
      <w:pPr>
        <w:pStyle w:val="footnotedescription"/>
        <w:spacing w:after="129" w:line="239" w:lineRule="auto"/>
      </w:pPr>
      <w:r>
        <w:rPr>
          <w:rStyle w:val="footnotemark"/>
        </w:rPr>
        <w:footnoteRef/>
      </w:r>
      <w:r>
        <w:t xml:space="preserve"> Sở Giáo dục và Đào tạo quy định cụ thể theo từng năm học và có văn bản hướng dẫn riêng đối với các nội dung bồi dưỡng về phát triển GDMN, GDPT, GDTX của địa phương; thực hiện chương trình GDMN, GDPT, GDTX; chương trình giáo dục địa phương; phối hợp với các dự án để triển khai kế hoạch bồi dưỡng thường xuyên (nếu có).</w:t>
      </w:r>
    </w:p>
  </w:footnote>
  <w:footnote w:id="6">
    <w:p w14:paraId="332FBDF2" w14:textId="77777777" w:rsidR="00346615" w:rsidRDefault="00000000">
      <w:pPr>
        <w:pStyle w:val="footnotedescription"/>
        <w:spacing w:after="128" w:line="275" w:lineRule="auto"/>
        <w:ind w:right="88"/>
      </w:pPr>
      <w:r>
        <w:rPr>
          <w:rStyle w:val="footnotemark"/>
        </w:rPr>
        <w:footnoteRef/>
      </w:r>
      <w:r>
        <w:t xml:space="preserve"> Giáo viên cơ sở GDMN, GDPT, GDTX tự chọn các Mô đun bồi dưỡng nhằm phát triển phẩm chất, năng lực nghề nghiệp đáp ứng yêu cầu vị trí việc làm. Số lượng mô đun tự chọn đảm bảo quy định về thời lượng bồi dưỡng tại Mục 3.</w:t>
      </w:r>
    </w:p>
  </w:footnote>
  <w:footnote w:id="7">
    <w:p w14:paraId="4996C1BC" w14:textId="77777777" w:rsidR="00346615" w:rsidRDefault="00000000">
      <w:pPr>
        <w:pStyle w:val="footnotedescription"/>
        <w:ind w:right="36"/>
        <w:jc w:val="left"/>
      </w:pPr>
      <w:r>
        <w:rPr>
          <w:rStyle w:val="footnotemark"/>
        </w:rPr>
        <w:footnoteRef/>
      </w:r>
      <w:r>
        <w:t xml:space="preserve"> Quy định tại Thông tư 21/2017/TT-BGDĐT ngày 06/9/2017 của Bộ GDĐT quy định ứng dụng công nghệ thông tin trong hoạt động bồi dưỡng, tập huấn qua mạng Internet cho giáo viên, nhân viên và cán bộ QLGD.</w:t>
      </w:r>
    </w:p>
  </w:footnote>
  <w:footnote w:id="8">
    <w:p w14:paraId="37931473" w14:textId="77777777" w:rsidR="00346615" w:rsidRDefault="00000000">
      <w:pPr>
        <w:pStyle w:val="footnotedescription"/>
        <w:spacing w:after="0" w:line="259" w:lineRule="auto"/>
        <w:ind w:right="0"/>
        <w:jc w:val="left"/>
      </w:pPr>
      <w:r>
        <w:rPr>
          <w:rStyle w:val="footnotemark"/>
        </w:rPr>
        <w:footnoteRef/>
      </w:r>
      <w:r>
        <w:t xml:space="preserve"> Hệ thống quản lý học tập trực tuyến </w:t>
      </w:r>
      <w:hyperlink r:id="rId1">
        <w:r w:rsidR="00346615">
          <w:rPr>
            <w:color w:val="0563C1"/>
            <w:u w:val="single" w:color="0563C1"/>
          </w:rPr>
          <w:t>https://taphuan.csdl.edu.vn</w:t>
        </w:r>
      </w:hyperlink>
    </w:p>
  </w:footnote>
  <w:footnote w:id="9">
    <w:p w14:paraId="117FE7CA" w14:textId="77777777" w:rsidR="00346615" w:rsidRDefault="00000000">
      <w:pPr>
        <w:pStyle w:val="footnotedescription"/>
        <w:spacing w:after="0" w:line="240" w:lineRule="auto"/>
        <w:ind w:right="88"/>
      </w:pPr>
      <w:r>
        <w:rPr>
          <w:rStyle w:val="footnotemark"/>
        </w:rPr>
        <w:footnoteRef/>
      </w:r>
      <w:r>
        <w:t xml:space="preserve"> Phụ lục, Công văn số 1411/BGDĐT-NGCBQLGD ngày 17/9/2025 của Bộ GDĐT về việc BDTX giáo viên, cán bộ quản lý cơ sở giáo dục mầm non, phổ thông, giáo dục thường xuyên và xây dựng báo cáo TEMIS năm học 2025-2026 và các năm tiếp theo.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221" w14:textId="77777777" w:rsidR="00346615" w:rsidRDefault="00000000">
    <w:pPr>
      <w:spacing w:after="0" w:line="259" w:lineRule="auto"/>
      <w:ind w:left="6"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AA89" w14:textId="77777777" w:rsidR="00346615" w:rsidRDefault="00000000">
    <w:pPr>
      <w:spacing w:after="0" w:line="259" w:lineRule="auto"/>
      <w:ind w:left="6" w:firstLine="0"/>
      <w:jc w:val="center"/>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AB48" w14:textId="77777777" w:rsidR="00346615" w:rsidRDefault="0034661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DC8"/>
    <w:multiLevelType w:val="hybridMultilevel"/>
    <w:tmpl w:val="B02403A4"/>
    <w:lvl w:ilvl="0" w:tplc="04A6BEB6">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456E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0DD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184E0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6E7A0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382A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FC5CC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B05F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6708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B94152"/>
    <w:multiLevelType w:val="hybridMultilevel"/>
    <w:tmpl w:val="68641ACC"/>
    <w:lvl w:ilvl="0" w:tplc="79D090D8">
      <w:start w:val="1"/>
      <w:numFmt w:val="bullet"/>
      <w:lvlText w:val="-"/>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D0789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1E8C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48E0F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2E071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7292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8592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08B11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E0E4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CA54D0"/>
    <w:multiLevelType w:val="hybridMultilevel"/>
    <w:tmpl w:val="FF0611AA"/>
    <w:lvl w:ilvl="0" w:tplc="1C9CF738">
      <w:start w:val="1"/>
      <w:numFmt w:val="decimal"/>
      <w:lvlText w:val="%1."/>
      <w:lvlJc w:val="left"/>
      <w:pPr>
        <w:ind w:left="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A0863F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BA6EE9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562267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40E22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6C0B1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952BDAA">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26487C">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7C9C7E">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4071A2"/>
    <w:multiLevelType w:val="hybridMultilevel"/>
    <w:tmpl w:val="361AD812"/>
    <w:lvl w:ilvl="0" w:tplc="AB9E5F84">
      <w:start w:val="1"/>
      <w:numFmt w:val="bullet"/>
      <w:lvlText w:val="-"/>
      <w:lvlJc w:val="left"/>
      <w:pPr>
        <w:ind w:left="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0DE2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EE4B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58572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CA45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699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42FDF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7A78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685A5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9A4A8B"/>
    <w:multiLevelType w:val="hybridMultilevel"/>
    <w:tmpl w:val="16CE22C4"/>
    <w:lvl w:ilvl="0" w:tplc="0590CB04">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8A71D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851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5E2EE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F0797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BE58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B4376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2ED3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12A6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4B55CD"/>
    <w:multiLevelType w:val="hybridMultilevel"/>
    <w:tmpl w:val="D374BC18"/>
    <w:lvl w:ilvl="0" w:tplc="6762815E">
      <w:start w:val="1"/>
      <w:numFmt w:val="bullet"/>
      <w:lvlText w:val="-"/>
      <w:lvlJc w:val="left"/>
      <w:pPr>
        <w:ind w:left="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3DC5A4E">
      <w:start w:val="1"/>
      <w:numFmt w:val="bullet"/>
      <w:lvlText w:val="o"/>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1C4EE7A">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A2018E6">
      <w:start w:val="1"/>
      <w:numFmt w:val="bullet"/>
      <w:lvlText w:val="•"/>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22AC2C2">
      <w:start w:val="1"/>
      <w:numFmt w:val="bullet"/>
      <w:lvlText w:val="o"/>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88A5E0C">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8CA35CA">
      <w:start w:val="1"/>
      <w:numFmt w:val="bullet"/>
      <w:lvlText w:val="•"/>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1F40D06">
      <w:start w:val="1"/>
      <w:numFmt w:val="bullet"/>
      <w:lvlText w:val="o"/>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AC8A84C">
      <w:start w:val="1"/>
      <w:numFmt w:val="bullet"/>
      <w:lvlText w:val="▪"/>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CA4127"/>
    <w:multiLevelType w:val="hybridMultilevel"/>
    <w:tmpl w:val="6FDA84F0"/>
    <w:lvl w:ilvl="0" w:tplc="5590CEF2">
      <w:start w:val="1"/>
      <w:numFmt w:val="bullet"/>
      <w:lvlText w:val="-"/>
      <w:lvlJc w:val="left"/>
      <w:pPr>
        <w:ind w:left="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3613D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E91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E016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48802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206C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3287D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A2ED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C4E02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6C69A9"/>
    <w:multiLevelType w:val="hybridMultilevel"/>
    <w:tmpl w:val="A7CA70DE"/>
    <w:lvl w:ilvl="0" w:tplc="6D52722C">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C4632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2EE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4ECED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F0ED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2AE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D67C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0006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606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30388C"/>
    <w:multiLevelType w:val="hybridMultilevel"/>
    <w:tmpl w:val="1B8AF660"/>
    <w:lvl w:ilvl="0" w:tplc="61324912">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4C4D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FA89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4C773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50505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C4E7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C06F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FC268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8CF65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BC63BD"/>
    <w:multiLevelType w:val="hybridMultilevel"/>
    <w:tmpl w:val="26BC80CA"/>
    <w:lvl w:ilvl="0" w:tplc="497442FE">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E60E3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E6DB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2AB7A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D032D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C39E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30B59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627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16C38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C51AD2"/>
    <w:multiLevelType w:val="hybridMultilevel"/>
    <w:tmpl w:val="8EB06C4C"/>
    <w:lvl w:ilvl="0" w:tplc="0AE2C7DC">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EE50C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D62B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CE79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E2F33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5099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6D0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880A0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22661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8BC7FAD"/>
    <w:multiLevelType w:val="hybridMultilevel"/>
    <w:tmpl w:val="D05046F0"/>
    <w:lvl w:ilvl="0" w:tplc="C890F73A">
      <w:start w:val="1"/>
      <w:numFmt w:val="bullet"/>
      <w:lvlText w:val="-"/>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7A145C">
      <w:start w:val="1"/>
      <w:numFmt w:val="bullet"/>
      <w:lvlText w:val="o"/>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DEA18E">
      <w:start w:val="1"/>
      <w:numFmt w:val="bullet"/>
      <w:lvlText w:val="▪"/>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C0AFEE">
      <w:start w:val="1"/>
      <w:numFmt w:val="bullet"/>
      <w:lvlText w:val="•"/>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60E0EE">
      <w:start w:val="1"/>
      <w:numFmt w:val="bullet"/>
      <w:lvlText w:val="o"/>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56EF44">
      <w:start w:val="1"/>
      <w:numFmt w:val="bullet"/>
      <w:lvlText w:val="▪"/>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0BB4E">
      <w:start w:val="1"/>
      <w:numFmt w:val="bullet"/>
      <w:lvlText w:val="•"/>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44524">
      <w:start w:val="1"/>
      <w:numFmt w:val="bullet"/>
      <w:lvlText w:val="o"/>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DEA126">
      <w:start w:val="1"/>
      <w:numFmt w:val="bullet"/>
      <w:lvlText w:val="▪"/>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02404A3"/>
    <w:multiLevelType w:val="hybridMultilevel"/>
    <w:tmpl w:val="1E527BEE"/>
    <w:lvl w:ilvl="0" w:tplc="E4262966">
      <w:start w:val="4"/>
      <w:numFmt w:val="decimal"/>
      <w:lvlText w:val="%1."/>
      <w:lvlJc w:val="left"/>
      <w:pPr>
        <w:ind w:left="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763DE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8A2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CCA7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7E3A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DC69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FA8BD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C2D3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CCD2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97037F1"/>
    <w:multiLevelType w:val="hybridMultilevel"/>
    <w:tmpl w:val="BE9A8B34"/>
    <w:lvl w:ilvl="0" w:tplc="D242E2B4">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F6995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A8B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C755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B44C7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66E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1CDA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4E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F0B33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C510D9"/>
    <w:multiLevelType w:val="hybridMultilevel"/>
    <w:tmpl w:val="F01CF996"/>
    <w:lvl w:ilvl="0" w:tplc="86C0045E">
      <w:start w:val="1"/>
      <w:numFmt w:val="bullet"/>
      <w:lvlText w:val="-"/>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861C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1AB8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C14F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7AE87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9001C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984FE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E48B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06944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723283"/>
    <w:multiLevelType w:val="hybridMultilevel"/>
    <w:tmpl w:val="2E8E64EC"/>
    <w:lvl w:ilvl="0" w:tplc="35847060">
      <w:start w:val="1"/>
      <w:numFmt w:val="lowerLetter"/>
      <w:lvlText w:val="%1)"/>
      <w:lvlJc w:val="left"/>
      <w:pPr>
        <w:ind w:left="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B205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26AC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F2BB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7416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60E3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AC6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3855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D0A6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AF7371F"/>
    <w:multiLevelType w:val="hybridMultilevel"/>
    <w:tmpl w:val="E2020C0E"/>
    <w:lvl w:ilvl="0" w:tplc="AF6AF072">
      <w:start w:val="1"/>
      <w:numFmt w:val="bullet"/>
      <w:lvlText w:val="-"/>
      <w:lvlJc w:val="left"/>
      <w:pPr>
        <w:ind w:left="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AAC4C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B82F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561D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E8FB7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30B62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A6E0F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C06FC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EEBA2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73495668">
    <w:abstractNumId w:val="10"/>
  </w:num>
  <w:num w:numId="2" w16cid:durableId="1863204277">
    <w:abstractNumId w:val="8"/>
  </w:num>
  <w:num w:numId="3" w16cid:durableId="1209101579">
    <w:abstractNumId w:val="16"/>
  </w:num>
  <w:num w:numId="4" w16cid:durableId="1980842487">
    <w:abstractNumId w:val="3"/>
  </w:num>
  <w:num w:numId="5" w16cid:durableId="837229395">
    <w:abstractNumId w:val="1"/>
  </w:num>
  <w:num w:numId="6" w16cid:durableId="1254506657">
    <w:abstractNumId w:val="5"/>
  </w:num>
  <w:num w:numId="7" w16cid:durableId="175273082">
    <w:abstractNumId w:val="2"/>
  </w:num>
  <w:num w:numId="8" w16cid:durableId="1858738926">
    <w:abstractNumId w:val="9"/>
  </w:num>
  <w:num w:numId="9" w16cid:durableId="364913523">
    <w:abstractNumId w:val="13"/>
  </w:num>
  <w:num w:numId="10" w16cid:durableId="788360092">
    <w:abstractNumId w:val="0"/>
  </w:num>
  <w:num w:numId="11" w16cid:durableId="1893497045">
    <w:abstractNumId w:val="6"/>
  </w:num>
  <w:num w:numId="12" w16cid:durableId="1758474925">
    <w:abstractNumId w:val="14"/>
  </w:num>
  <w:num w:numId="13" w16cid:durableId="443304048">
    <w:abstractNumId w:val="4"/>
  </w:num>
  <w:num w:numId="14" w16cid:durableId="1782258014">
    <w:abstractNumId w:val="7"/>
  </w:num>
  <w:num w:numId="15" w16cid:durableId="462046873">
    <w:abstractNumId w:val="15"/>
  </w:num>
  <w:num w:numId="16" w16cid:durableId="1300066443">
    <w:abstractNumId w:val="12"/>
  </w:num>
  <w:num w:numId="17" w16cid:durableId="1567835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15"/>
    <w:rsid w:val="00067889"/>
    <w:rsid w:val="000C26EF"/>
    <w:rsid w:val="001E6442"/>
    <w:rsid w:val="002B2658"/>
    <w:rsid w:val="00300E48"/>
    <w:rsid w:val="00346615"/>
    <w:rsid w:val="004A6B1F"/>
    <w:rsid w:val="00592336"/>
    <w:rsid w:val="00600649"/>
    <w:rsid w:val="006A2132"/>
    <w:rsid w:val="00871FC3"/>
    <w:rsid w:val="0094754E"/>
    <w:rsid w:val="009C0119"/>
    <w:rsid w:val="00A86DF8"/>
    <w:rsid w:val="00B50C2E"/>
    <w:rsid w:val="00BF3B41"/>
    <w:rsid w:val="00C309A7"/>
    <w:rsid w:val="00C64F13"/>
    <w:rsid w:val="00CB1594"/>
    <w:rsid w:val="00CB1974"/>
    <w:rsid w:val="00D05DCA"/>
    <w:rsid w:val="00D57C84"/>
    <w:rsid w:val="00DB6D3B"/>
    <w:rsid w:val="00E24B89"/>
    <w:rsid w:val="00ED75F6"/>
    <w:rsid w:val="00F1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C543"/>
  <w15:docId w15:val="{8C8DCFC3-8F2A-49AE-8139-575B4B2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69" w:lineRule="auto"/>
      <w:ind w:left="93"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80" w:line="259" w:lineRule="auto"/>
      <w:ind w:left="14"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CB19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197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6" w:line="241" w:lineRule="auto"/>
      <w:ind w:left="93" w:right="8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uiPriority w:val="9"/>
    <w:semiHidden/>
    <w:rsid w:val="00CB19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B197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taphuan.csd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UBND TỈNH HẢI DƯƠNG</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HẢI DƯƠNG</dc:title>
  <dc:subject/>
  <dc:creator>Admin</dc:creator>
  <cp:keywords/>
  <cp:lastModifiedBy>Administrator</cp:lastModifiedBy>
  <cp:revision>19</cp:revision>
  <dcterms:created xsi:type="dcterms:W3CDTF">2025-11-17T01:39:00Z</dcterms:created>
  <dcterms:modified xsi:type="dcterms:W3CDTF">2025-11-18T07:25:00Z</dcterms:modified>
</cp:coreProperties>
</file>